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0FD0" w14:textId="77777777" w:rsidR="00C8539F" w:rsidRDefault="00A0571E">
      <w:pPr>
        <w:pStyle w:val="a5"/>
        <w:widowControl/>
        <w:ind w:left="4820"/>
        <w:jc w:val="right"/>
        <w:rPr>
          <w:rFonts w:ascii="Times New Roman" w:hAnsi="Times New Roman"/>
          <w:caps/>
          <w:sz w:val="24"/>
        </w:rPr>
      </w:pPr>
      <w:r>
        <w:rPr>
          <w:rFonts w:ascii="Times New Roman" w:hAnsi="Times New Roman"/>
          <w:caps/>
          <w:sz w:val="24"/>
        </w:rPr>
        <w:t>ПРиложение № 1</w:t>
      </w:r>
    </w:p>
    <w:p w14:paraId="5D874F0A" w14:textId="617FBB06" w:rsidR="00C8539F" w:rsidRDefault="00A0571E">
      <w:pPr>
        <w:pStyle w:val="a5"/>
        <w:widowControl/>
        <w:ind w:left="4820"/>
        <w:jc w:val="right"/>
        <w:rPr>
          <w:rFonts w:ascii="Times New Roman" w:hAnsi="Times New Roman"/>
          <w:sz w:val="24"/>
        </w:rPr>
      </w:pPr>
      <w:r>
        <w:rPr>
          <w:rFonts w:ascii="Times New Roman" w:hAnsi="Times New Roman"/>
          <w:sz w:val="24"/>
        </w:rPr>
        <w:t xml:space="preserve">к приказу </w:t>
      </w:r>
      <w:r w:rsidR="00C01406">
        <w:rPr>
          <w:rFonts w:ascii="Times New Roman" w:hAnsi="Times New Roman"/>
          <w:sz w:val="24"/>
        </w:rPr>
        <w:t>ЧУДПО «</w:t>
      </w:r>
      <w:r>
        <w:rPr>
          <w:rFonts w:ascii="Times New Roman" w:hAnsi="Times New Roman"/>
          <w:sz w:val="24"/>
        </w:rPr>
        <w:t>УЦ «Профессионал»</w:t>
      </w:r>
    </w:p>
    <w:p w14:paraId="2AF02BFB" w14:textId="59ACAB21" w:rsidR="00C8539F" w:rsidRDefault="00A0571E">
      <w:pPr>
        <w:pStyle w:val="a5"/>
        <w:widowControl/>
        <w:ind w:left="4820"/>
        <w:jc w:val="right"/>
        <w:rPr>
          <w:rFonts w:ascii="Times New Roman" w:hAnsi="Times New Roman"/>
          <w:sz w:val="24"/>
        </w:rPr>
      </w:pPr>
      <w:r>
        <w:rPr>
          <w:rFonts w:ascii="Times New Roman" w:hAnsi="Times New Roman"/>
          <w:sz w:val="24"/>
        </w:rPr>
        <w:t xml:space="preserve">№ </w:t>
      </w:r>
      <w:r w:rsidR="00C01406">
        <w:rPr>
          <w:rFonts w:ascii="Times New Roman" w:hAnsi="Times New Roman"/>
          <w:sz w:val="24"/>
        </w:rPr>
        <w:t>03</w:t>
      </w:r>
    </w:p>
    <w:p w14:paraId="5AD40935" w14:textId="165B3CA8" w:rsidR="00C8539F" w:rsidRDefault="00A0571E">
      <w:pPr>
        <w:pStyle w:val="a5"/>
        <w:widowControl/>
        <w:ind w:left="4820"/>
        <w:jc w:val="right"/>
        <w:rPr>
          <w:rFonts w:ascii="Times New Roman" w:hAnsi="Times New Roman"/>
          <w:sz w:val="24"/>
        </w:rPr>
      </w:pPr>
      <w:r>
        <w:rPr>
          <w:rFonts w:ascii="Times New Roman" w:hAnsi="Times New Roman"/>
          <w:sz w:val="24"/>
        </w:rPr>
        <w:t xml:space="preserve"> от </w:t>
      </w:r>
      <w:r w:rsidR="00C01406">
        <w:rPr>
          <w:rFonts w:ascii="Times New Roman" w:hAnsi="Times New Roman"/>
          <w:sz w:val="24"/>
        </w:rPr>
        <w:t>28</w:t>
      </w:r>
      <w:r>
        <w:rPr>
          <w:rFonts w:ascii="Times New Roman" w:hAnsi="Times New Roman"/>
          <w:sz w:val="24"/>
        </w:rPr>
        <w:t xml:space="preserve"> </w:t>
      </w:r>
      <w:r w:rsidR="00C01406">
        <w:rPr>
          <w:rFonts w:ascii="Times New Roman" w:hAnsi="Times New Roman"/>
          <w:sz w:val="24"/>
        </w:rPr>
        <w:t>ма</w:t>
      </w:r>
      <w:r>
        <w:rPr>
          <w:rFonts w:ascii="Times New Roman" w:hAnsi="Times New Roman"/>
          <w:sz w:val="24"/>
        </w:rPr>
        <w:t>я 202</w:t>
      </w:r>
      <w:r w:rsidR="00C01406">
        <w:rPr>
          <w:rFonts w:ascii="Times New Roman" w:hAnsi="Times New Roman"/>
          <w:sz w:val="24"/>
        </w:rPr>
        <w:t>5</w:t>
      </w:r>
      <w:r>
        <w:rPr>
          <w:rFonts w:ascii="Times New Roman" w:hAnsi="Times New Roman"/>
          <w:sz w:val="24"/>
        </w:rPr>
        <w:t xml:space="preserve"> г.</w:t>
      </w:r>
    </w:p>
    <w:p w14:paraId="13722BF8" w14:textId="77777777" w:rsidR="00C8539F" w:rsidRDefault="00C8539F">
      <w:pPr>
        <w:rPr>
          <w:sz w:val="24"/>
        </w:rPr>
      </w:pPr>
    </w:p>
    <w:p w14:paraId="1E0D8A49" w14:textId="77777777" w:rsidR="00C8539F" w:rsidRDefault="00C8539F"/>
    <w:p w14:paraId="087EC70C" w14:textId="77777777" w:rsidR="00C8539F" w:rsidRDefault="00A0571E">
      <w:pPr>
        <w:jc w:val="center"/>
        <w:rPr>
          <w:b/>
        </w:rPr>
      </w:pPr>
      <w:r>
        <w:rPr>
          <w:b/>
        </w:rPr>
        <w:t>ПОЛИТИКА</w:t>
      </w:r>
    </w:p>
    <w:p w14:paraId="55A60F8F" w14:textId="37929216" w:rsidR="00C8539F" w:rsidRDefault="00A0571E" w:rsidP="00C01406">
      <w:pPr>
        <w:jc w:val="center"/>
        <w:rPr>
          <w:b/>
        </w:rPr>
      </w:pPr>
      <w:r>
        <w:rPr>
          <w:b/>
        </w:rPr>
        <w:t xml:space="preserve"> </w:t>
      </w:r>
      <w:bookmarkStart w:id="0" w:name="_Hlk199237656"/>
      <w:r w:rsidR="00C01406">
        <w:rPr>
          <w:b/>
        </w:rPr>
        <w:t>Частного учреждения дополнительного профессионального образования</w:t>
      </w:r>
      <w:r>
        <w:rPr>
          <w:b/>
        </w:rPr>
        <w:t xml:space="preserve"> </w:t>
      </w:r>
    </w:p>
    <w:p w14:paraId="5EAFB46C" w14:textId="1BA22A79" w:rsidR="00C8539F" w:rsidRDefault="00A0571E">
      <w:pPr>
        <w:jc w:val="center"/>
        <w:rPr>
          <w:b/>
        </w:rPr>
      </w:pPr>
      <w:r>
        <w:rPr>
          <w:b/>
        </w:rPr>
        <w:t>«</w:t>
      </w:r>
      <w:r w:rsidR="00C01406">
        <w:rPr>
          <w:b/>
        </w:rPr>
        <w:t>Учебный центр «Профессионал</w:t>
      </w:r>
      <w:r>
        <w:rPr>
          <w:b/>
        </w:rPr>
        <w:t>»</w:t>
      </w:r>
      <w:bookmarkEnd w:id="0"/>
    </w:p>
    <w:p w14:paraId="15A96B0E" w14:textId="77777777" w:rsidR="00C8539F" w:rsidRDefault="00A0571E">
      <w:pPr>
        <w:jc w:val="center"/>
        <w:rPr>
          <w:b/>
        </w:rPr>
      </w:pPr>
      <w:r>
        <w:rPr>
          <w:b/>
        </w:rPr>
        <w:t>в отношении обработки персональных данных</w:t>
      </w:r>
    </w:p>
    <w:p w14:paraId="1F7CA711" w14:textId="77777777" w:rsidR="00C8539F" w:rsidRDefault="00C8539F">
      <w:pPr>
        <w:rPr>
          <w:b/>
        </w:rPr>
      </w:pPr>
    </w:p>
    <w:p w14:paraId="0C220CBF" w14:textId="77777777" w:rsidR="00C8539F" w:rsidRDefault="00A0571E">
      <w:pPr>
        <w:pStyle w:val="aa"/>
        <w:numPr>
          <w:ilvl w:val="0"/>
          <w:numId w:val="1"/>
        </w:numPr>
        <w:jc w:val="center"/>
        <w:rPr>
          <w:b/>
        </w:rPr>
      </w:pPr>
      <w:r>
        <w:rPr>
          <w:b/>
        </w:rPr>
        <w:t>Общие положения</w:t>
      </w:r>
    </w:p>
    <w:p w14:paraId="114FBF80" w14:textId="77777777" w:rsidR="00C8539F" w:rsidRDefault="00C8539F"/>
    <w:p w14:paraId="3B72493F" w14:textId="5819AA81" w:rsidR="00C8539F" w:rsidRDefault="00A0571E">
      <w:pPr>
        <w:pStyle w:val="aa"/>
        <w:numPr>
          <w:ilvl w:val="1"/>
          <w:numId w:val="1"/>
        </w:numPr>
        <w:ind w:left="0" w:firstLine="709"/>
        <w:jc w:val="both"/>
      </w:pPr>
      <w:r>
        <w:t xml:space="preserve">Настоящая Политика </w:t>
      </w:r>
      <w:bookmarkStart w:id="1" w:name="_Hlk199237735"/>
      <w:r w:rsidR="00C01406">
        <w:t>Частного учреждения дополнительного профессионального образования «Учебный центр «Профессионал»</w:t>
      </w:r>
      <w:bookmarkEnd w:id="1"/>
      <w:r>
        <w:t xml:space="preserve"> в отношении обработки персональных данных (далее - Политика) разработана во исполнение требований пункта части 1 статьи 18.1 Федерального закона  от 27.07.2006 №152-ФЗ «О персональных данных» (далее – Закон о персональных данных)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w:t>
      </w:r>
      <w:r w:rsidR="00202D7B" w:rsidRPr="00202D7B">
        <w:t>Частного учреждения дополнительного профессионального образования «Учебный центр «Профессионал»</w:t>
      </w:r>
      <w:r>
        <w:t xml:space="preserve"> (далее – Учреждение).</w:t>
      </w:r>
    </w:p>
    <w:p w14:paraId="2A70D51F" w14:textId="77777777" w:rsidR="00C8539F" w:rsidRDefault="00A0571E">
      <w:pPr>
        <w:pStyle w:val="aa"/>
        <w:numPr>
          <w:ilvl w:val="1"/>
          <w:numId w:val="1"/>
        </w:numPr>
        <w:jc w:val="both"/>
      </w:pPr>
      <w:r>
        <w:t>Основные понятия, используемые в настоящей Политике:</w:t>
      </w:r>
    </w:p>
    <w:p w14:paraId="45ACDAEE" w14:textId="77777777" w:rsidR="00C8539F" w:rsidRDefault="00A0571E">
      <w:pPr>
        <w:pStyle w:val="aa"/>
        <w:numPr>
          <w:ilvl w:val="2"/>
          <w:numId w:val="1"/>
        </w:numPr>
        <w:ind w:left="0" w:firstLine="709"/>
        <w:jc w:val="both"/>
      </w:pPr>
      <w:r w:rsidRPr="00202D7B">
        <w:rPr>
          <w:b/>
          <w:bCs/>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357C00B" w14:textId="77777777" w:rsidR="00C8539F" w:rsidRDefault="00A0571E">
      <w:pPr>
        <w:pStyle w:val="aa"/>
        <w:numPr>
          <w:ilvl w:val="2"/>
          <w:numId w:val="1"/>
        </w:numPr>
        <w:ind w:left="0" w:firstLine="709"/>
        <w:jc w:val="both"/>
      </w:pPr>
      <w:r w:rsidRPr="00202D7B">
        <w:rPr>
          <w:b/>
          <w:bCs/>
        </w:rPr>
        <w:t>субъект персональных данных</w:t>
      </w:r>
      <w:r>
        <w:t xml:space="preserve"> - физическое лицо, которое прямо или косвенно определено или определяемо с помощью персональных данных;</w:t>
      </w:r>
    </w:p>
    <w:p w14:paraId="286F28D5" w14:textId="77777777" w:rsidR="00C8539F" w:rsidRDefault="00A0571E">
      <w:pPr>
        <w:pStyle w:val="aa"/>
        <w:numPr>
          <w:ilvl w:val="2"/>
          <w:numId w:val="1"/>
        </w:numPr>
        <w:ind w:left="0" w:firstLine="709"/>
        <w:jc w:val="both"/>
      </w:pPr>
      <w:r w:rsidRPr="00202D7B">
        <w:rPr>
          <w:b/>
          <w:bCs/>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B7E4E1E" w14:textId="77777777" w:rsidR="00C8539F" w:rsidRDefault="00A0571E">
      <w:pPr>
        <w:pStyle w:val="aa"/>
        <w:numPr>
          <w:ilvl w:val="2"/>
          <w:numId w:val="1"/>
        </w:numPr>
        <w:ind w:left="0" w:firstLine="709"/>
        <w:jc w:val="both"/>
      </w:pPr>
      <w:r w:rsidRPr="00202D7B">
        <w:rPr>
          <w:b/>
          <w:bCs/>
        </w:rPr>
        <w:t>обработка персональных данных</w:t>
      </w:r>
      <w:r>
        <w:t xml:space="preserve"> - любое действие (операция) или совокупность действий (операций), совершаемых с использованием </w:t>
      </w:r>
      <w:r>
        <w:lastRenderedPageBreak/>
        <w:t>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787AD77" w14:textId="77777777" w:rsidR="00C8539F" w:rsidRDefault="00A0571E">
      <w:pPr>
        <w:pStyle w:val="aa"/>
        <w:numPr>
          <w:ilvl w:val="2"/>
          <w:numId w:val="1"/>
        </w:numPr>
        <w:ind w:left="0" w:firstLine="709"/>
        <w:jc w:val="both"/>
      </w:pPr>
      <w:r w:rsidRPr="00202D7B">
        <w:rPr>
          <w:b/>
          <w:bCs/>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3B167C88" w14:textId="77777777" w:rsidR="00C8539F" w:rsidRDefault="00A0571E">
      <w:pPr>
        <w:pStyle w:val="aa"/>
        <w:numPr>
          <w:ilvl w:val="2"/>
          <w:numId w:val="1"/>
        </w:numPr>
        <w:ind w:left="0" w:firstLine="709"/>
        <w:jc w:val="both"/>
      </w:pPr>
      <w:r w:rsidRPr="00202D7B">
        <w:rPr>
          <w:b/>
          <w:bCs/>
        </w:rPr>
        <w:t>распространение персональных данных</w:t>
      </w:r>
      <w:r>
        <w:t xml:space="preserve"> - действия, направленные на раскрытие персональных данных неопределенному кругу лиц;</w:t>
      </w:r>
    </w:p>
    <w:p w14:paraId="68B44020" w14:textId="77777777" w:rsidR="00C8539F" w:rsidRDefault="00A0571E">
      <w:pPr>
        <w:pStyle w:val="aa"/>
        <w:numPr>
          <w:ilvl w:val="2"/>
          <w:numId w:val="1"/>
        </w:numPr>
        <w:ind w:left="0" w:firstLine="709"/>
        <w:jc w:val="both"/>
      </w:pPr>
      <w:r w:rsidRPr="00202D7B">
        <w:rPr>
          <w:b/>
          <w:bCs/>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14:paraId="660CF9D8" w14:textId="77777777" w:rsidR="00C8539F" w:rsidRDefault="00A0571E">
      <w:pPr>
        <w:pStyle w:val="aa"/>
        <w:numPr>
          <w:ilvl w:val="2"/>
          <w:numId w:val="1"/>
        </w:numPr>
        <w:ind w:left="0" w:firstLine="709"/>
        <w:jc w:val="both"/>
      </w:pPr>
      <w:r w:rsidRPr="00202D7B">
        <w:rPr>
          <w:b/>
          <w:bCs/>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AD9B4BA" w14:textId="77777777" w:rsidR="00C8539F" w:rsidRDefault="00A0571E">
      <w:pPr>
        <w:pStyle w:val="aa"/>
        <w:numPr>
          <w:ilvl w:val="2"/>
          <w:numId w:val="1"/>
        </w:numPr>
        <w:ind w:left="0" w:firstLine="709"/>
        <w:jc w:val="both"/>
      </w:pPr>
      <w:r w:rsidRPr="00202D7B">
        <w:rPr>
          <w:b/>
          <w:bCs/>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CF71492" w14:textId="77777777" w:rsidR="00C8539F" w:rsidRDefault="00A0571E">
      <w:pPr>
        <w:pStyle w:val="aa"/>
        <w:numPr>
          <w:ilvl w:val="2"/>
          <w:numId w:val="1"/>
        </w:numPr>
        <w:ind w:left="0" w:firstLine="709"/>
        <w:jc w:val="both"/>
      </w:pPr>
      <w:r w:rsidRPr="00202D7B">
        <w:rPr>
          <w:b/>
          <w:bCs/>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DCE614" w14:textId="77777777" w:rsidR="00C8539F" w:rsidRDefault="00A0571E">
      <w:pPr>
        <w:pStyle w:val="aa"/>
        <w:numPr>
          <w:ilvl w:val="2"/>
          <w:numId w:val="1"/>
        </w:numPr>
        <w:ind w:left="0" w:firstLine="709"/>
        <w:jc w:val="both"/>
      </w:pPr>
      <w:r w:rsidRPr="00202D7B">
        <w:rPr>
          <w:b/>
          <w:bCs/>
        </w:rPr>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E735A38" w14:textId="77777777" w:rsidR="00C8539F" w:rsidRDefault="00A0571E">
      <w:pPr>
        <w:pStyle w:val="aa"/>
        <w:numPr>
          <w:ilvl w:val="2"/>
          <w:numId w:val="1"/>
        </w:numPr>
        <w:ind w:left="0" w:firstLine="709"/>
        <w:jc w:val="both"/>
      </w:pPr>
      <w:r w:rsidRPr="00202D7B">
        <w:rPr>
          <w:b/>
          <w:bCs/>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A58DEB9" w14:textId="77777777" w:rsidR="00C8539F" w:rsidRDefault="00A0571E">
      <w:pPr>
        <w:pStyle w:val="aa"/>
        <w:numPr>
          <w:ilvl w:val="2"/>
          <w:numId w:val="1"/>
        </w:numPr>
        <w:ind w:left="0" w:firstLine="709"/>
        <w:jc w:val="both"/>
      </w:pPr>
      <w:r w:rsidRPr="00202D7B">
        <w:rPr>
          <w:b/>
          <w:bCs/>
        </w:rPr>
        <w:t>конфиденциальность персональных данных</w:t>
      </w:r>
      <w:r>
        <w:t xml:space="preserve"> - обязательное для соблюдения оператором или иным лицом,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или наличия иного законного основания.</w:t>
      </w:r>
    </w:p>
    <w:p w14:paraId="6E654AE0" w14:textId="77777777" w:rsidR="00C8539F" w:rsidRDefault="00A0571E">
      <w:pPr>
        <w:pStyle w:val="aa"/>
        <w:numPr>
          <w:ilvl w:val="1"/>
          <w:numId w:val="1"/>
        </w:numPr>
        <w:ind w:left="0" w:firstLine="709"/>
        <w:jc w:val="both"/>
      </w:pPr>
      <w:r>
        <w:lastRenderedPageBreak/>
        <w:t>Основные права и обязанности оператора и субъекта персональных данных:</w:t>
      </w:r>
    </w:p>
    <w:p w14:paraId="3EF67441" w14:textId="77777777" w:rsidR="00C8539F" w:rsidRDefault="00A0571E">
      <w:pPr>
        <w:pStyle w:val="aa"/>
        <w:numPr>
          <w:ilvl w:val="2"/>
          <w:numId w:val="1"/>
        </w:numPr>
        <w:ind w:hanging="1069"/>
      </w:pPr>
      <w:r>
        <w:t>Права оператора:</w:t>
      </w:r>
    </w:p>
    <w:p w14:paraId="0FD6A547" w14:textId="77777777" w:rsidR="00C8539F" w:rsidRDefault="00A0571E">
      <w:pPr>
        <w:pStyle w:val="aa"/>
        <w:numPr>
          <w:ilvl w:val="3"/>
          <w:numId w:val="1"/>
        </w:numPr>
        <w:ind w:left="0" w:firstLine="709"/>
        <w:jc w:val="both"/>
      </w:pPr>
      <w: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 июля 2006 г. № 152-ФЗ «О персональных данных» и принятыми в соответствии с ним нормативными правовыми актами, если иное не предусмотрено Федеральным законом от 27 июля 2006 г. № 152-ФЗ «О персональных данных» или другими федеральными законами;</w:t>
      </w:r>
    </w:p>
    <w:p w14:paraId="388F4918" w14:textId="77777777" w:rsidR="00C8539F" w:rsidRDefault="00A0571E">
      <w:pPr>
        <w:pStyle w:val="aa"/>
        <w:numPr>
          <w:ilvl w:val="3"/>
          <w:numId w:val="1"/>
        </w:numPr>
        <w:ind w:left="0" w:firstLine="709"/>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от 27 июля 2006 г. № 152-ФЗ «О персональных данных»,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w:t>
      </w:r>
    </w:p>
    <w:p w14:paraId="6BF3EF50" w14:textId="77777777" w:rsidR="00C8539F" w:rsidRDefault="00A0571E">
      <w:pPr>
        <w:pStyle w:val="aa"/>
        <w:numPr>
          <w:ilvl w:val="3"/>
          <w:numId w:val="1"/>
        </w:numPr>
        <w:ind w:left="0" w:firstLine="709"/>
        <w:jc w:val="both"/>
      </w:pPr>
      <w: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от 27 июля 2006 г. № 152-ФЗ «О персональных данных»;</w:t>
      </w:r>
    </w:p>
    <w:p w14:paraId="0830C8DA" w14:textId="77777777" w:rsidR="00C8539F" w:rsidRDefault="00A0571E">
      <w:pPr>
        <w:pStyle w:val="aa"/>
        <w:numPr>
          <w:ilvl w:val="3"/>
          <w:numId w:val="1"/>
        </w:numPr>
        <w:ind w:left="0" w:firstLine="709"/>
        <w:jc w:val="both"/>
      </w:pPr>
      <w:r>
        <w:t>оператор вправе отказать субъекту персональных данных в выполнении повторного запроса в части, касающейся обработки персональных данных субъекта персональных данных, не соответствующего условиям, предусмотренным частями 4 и 5 статьи 14 Федеральным законом от 27 июля 2006 г. № 152-ФЗ «О персональных данных»;</w:t>
      </w:r>
    </w:p>
    <w:p w14:paraId="5295FF2D" w14:textId="77777777" w:rsidR="00C8539F" w:rsidRDefault="00A0571E">
      <w:pPr>
        <w:pStyle w:val="aa"/>
        <w:numPr>
          <w:ilvl w:val="2"/>
          <w:numId w:val="1"/>
        </w:numPr>
        <w:ind w:left="0" w:firstLine="709"/>
        <w:jc w:val="both"/>
      </w:pPr>
      <w:r>
        <w:t>Обязанности оператора:</w:t>
      </w:r>
    </w:p>
    <w:p w14:paraId="5F6B5316" w14:textId="77777777" w:rsidR="00C8539F" w:rsidRDefault="00A0571E">
      <w:pPr>
        <w:pStyle w:val="aa"/>
        <w:numPr>
          <w:ilvl w:val="3"/>
          <w:numId w:val="1"/>
        </w:numPr>
        <w:ind w:left="0" w:firstLine="709"/>
        <w:jc w:val="both"/>
      </w:pPr>
      <w: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когда оператор вправе осуществлять обработку персональных данных без уведомления уполномоченного органа по защите прав субъектов персональных данных;</w:t>
      </w:r>
    </w:p>
    <w:p w14:paraId="335F68DB" w14:textId="77777777" w:rsidR="00C8539F" w:rsidRDefault="00A0571E">
      <w:pPr>
        <w:pStyle w:val="aa"/>
        <w:numPr>
          <w:ilvl w:val="3"/>
          <w:numId w:val="1"/>
        </w:numPr>
        <w:ind w:left="0" w:firstLine="709"/>
        <w:jc w:val="both"/>
      </w:pPr>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от 27 июля 2006 г. № 152-ФЗ «О персональных данных»;</w:t>
      </w:r>
    </w:p>
    <w:p w14:paraId="6E4668AE" w14:textId="77777777" w:rsidR="00C8539F" w:rsidRDefault="00A0571E">
      <w:pPr>
        <w:pStyle w:val="aa"/>
        <w:numPr>
          <w:ilvl w:val="3"/>
          <w:numId w:val="1"/>
        </w:numPr>
        <w:ind w:left="0" w:firstLine="709"/>
        <w:jc w:val="both"/>
      </w:pPr>
      <w:r>
        <w:lastRenderedPageBreak/>
        <w:t>при сборе персональных данных оператор обязан предоставить субъекту персональных данных по его просьбе следующую информацию:</w:t>
      </w:r>
    </w:p>
    <w:p w14:paraId="1E2AD439" w14:textId="77777777" w:rsidR="00C8539F" w:rsidRDefault="00A0571E">
      <w:pPr>
        <w:ind w:firstLine="709"/>
        <w:jc w:val="both"/>
      </w:pPr>
      <w:r>
        <w:t>1) подтверждение факта обработки персональных данных оператором;</w:t>
      </w:r>
    </w:p>
    <w:p w14:paraId="6C1C4FAB" w14:textId="77777777" w:rsidR="00C8539F" w:rsidRDefault="00A0571E">
      <w:pPr>
        <w:ind w:firstLine="709"/>
        <w:jc w:val="both"/>
      </w:pPr>
      <w:r>
        <w:t>2) правовые основания и цели обработки персональных данных;</w:t>
      </w:r>
    </w:p>
    <w:p w14:paraId="15293F78" w14:textId="77777777" w:rsidR="00C8539F" w:rsidRDefault="00A0571E">
      <w:pPr>
        <w:ind w:firstLine="709"/>
        <w:jc w:val="both"/>
      </w:pPr>
      <w:r>
        <w:t>3) цели и применяемые оператором способы обработки персональных данных;</w:t>
      </w:r>
    </w:p>
    <w:p w14:paraId="6A74AB3E" w14:textId="77777777" w:rsidR="00C8539F" w:rsidRDefault="00A0571E">
      <w:pPr>
        <w:ind w:firstLine="709"/>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 июля 2006 г. № 152-ФЗ «О персональных данных»;</w:t>
      </w:r>
    </w:p>
    <w:p w14:paraId="18DA62C3" w14:textId="77777777" w:rsidR="00C8539F" w:rsidRDefault="00A0571E">
      <w:pPr>
        <w:ind w:firstLine="709"/>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от 27 июля 2006 г. № 152-ФЗ «О персональных данных»;</w:t>
      </w:r>
    </w:p>
    <w:p w14:paraId="0D0B8246" w14:textId="77777777" w:rsidR="00C8539F" w:rsidRDefault="00A0571E">
      <w:pPr>
        <w:ind w:firstLine="709"/>
        <w:jc w:val="both"/>
      </w:pPr>
      <w:r>
        <w:t>6) сроки обработки персональных данных, в том числе сроки их хранения;</w:t>
      </w:r>
    </w:p>
    <w:p w14:paraId="0D916A16" w14:textId="77777777" w:rsidR="00C8539F" w:rsidRDefault="00A0571E">
      <w:pPr>
        <w:ind w:firstLine="709"/>
        <w:jc w:val="both"/>
      </w:pPr>
      <w:r>
        <w:t>7) порядок осуществления субъектом персональных данных прав, предусмотренных Федеральным законом от 27 июля 2006 г. № 152-ФЗ «О персональных данных»;</w:t>
      </w:r>
    </w:p>
    <w:p w14:paraId="1E9F7961" w14:textId="77777777" w:rsidR="00C8539F" w:rsidRDefault="00A0571E">
      <w:pPr>
        <w:ind w:firstLine="709"/>
        <w:jc w:val="both"/>
      </w:pPr>
      <w:r>
        <w:t>8) информацию об осуществленной или о предполагаемой трансграничной передаче данных;</w:t>
      </w:r>
    </w:p>
    <w:p w14:paraId="6700383B" w14:textId="77777777" w:rsidR="00C8539F" w:rsidRDefault="00A0571E">
      <w:pPr>
        <w:ind w:firstLine="709"/>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E7A1FE8" w14:textId="77777777" w:rsidR="00C8539F" w:rsidRDefault="00A0571E">
      <w:pPr>
        <w:ind w:firstLine="709"/>
        <w:jc w:val="both"/>
      </w:pPr>
      <w:r>
        <w:t>10) иные сведения, предусмотренные Федеральным законом от 27 июля 2006 г. № 152-ФЗ «О персональных данных» или другими федеральными законами.</w:t>
      </w:r>
    </w:p>
    <w:p w14:paraId="7E26AD0B" w14:textId="77777777" w:rsidR="00C8539F" w:rsidRDefault="00A0571E">
      <w:pPr>
        <w:pStyle w:val="aa"/>
        <w:numPr>
          <w:ilvl w:val="3"/>
          <w:numId w:val="1"/>
        </w:numPr>
        <w:ind w:left="0" w:firstLine="709"/>
        <w:jc w:val="both"/>
      </w:pPr>
      <w:r>
        <w:t>если предоставление персональных данных является обязательным в соответствии с Федеральным законом от 27 июля 2006 г. № 152-ФЗ «О персональных данных», оператор обязан разъяснить субъекту персональных данных юридические последствия отказа предоставить его персональные данные;</w:t>
      </w:r>
    </w:p>
    <w:p w14:paraId="2CC96DD1" w14:textId="77777777" w:rsidR="00C8539F" w:rsidRDefault="00A0571E">
      <w:pPr>
        <w:pStyle w:val="aa"/>
        <w:numPr>
          <w:ilvl w:val="3"/>
          <w:numId w:val="1"/>
        </w:numPr>
        <w:ind w:left="0" w:firstLine="709"/>
        <w:jc w:val="both"/>
      </w:pPr>
      <w:r>
        <w:t xml:space="preserve">если персональные данные получены не от субъекта персональных данных, оператор, за исключением случаев, предусмотренных частью 4 статьи 18 Федерального закона от 27 июля 2006 г. № 152-ФЗ «О персональных данных», до начала обработки таких персональных данных </w:t>
      </w:r>
      <w:r>
        <w:lastRenderedPageBreak/>
        <w:t>обязан предоставить субъекту персональных данных следующую информацию:</w:t>
      </w:r>
    </w:p>
    <w:p w14:paraId="4686B747" w14:textId="77777777" w:rsidR="00C8539F" w:rsidRDefault="00A0571E">
      <w:pPr>
        <w:ind w:firstLine="709"/>
        <w:jc w:val="both"/>
      </w:pPr>
      <w:r>
        <w:t>1) наименование либо фамилия, имя, отчество и адрес оператора или его представителя;</w:t>
      </w:r>
    </w:p>
    <w:p w14:paraId="3931FC28" w14:textId="77777777" w:rsidR="00C8539F" w:rsidRDefault="00A0571E">
      <w:pPr>
        <w:ind w:firstLine="709"/>
        <w:jc w:val="both"/>
      </w:pPr>
      <w:r>
        <w:t>2) цель обработки персональных данных и ее правовое основание;</w:t>
      </w:r>
    </w:p>
    <w:p w14:paraId="4DA34A72" w14:textId="77777777" w:rsidR="00C8539F" w:rsidRDefault="00A0571E">
      <w:pPr>
        <w:ind w:firstLine="709"/>
        <w:jc w:val="both"/>
      </w:pPr>
      <w:r>
        <w:t>3) предполагаемые пользователи персональных данных;</w:t>
      </w:r>
    </w:p>
    <w:p w14:paraId="0C6BCEEF" w14:textId="77777777" w:rsidR="00C8539F" w:rsidRDefault="00A0571E">
      <w:pPr>
        <w:ind w:firstLine="709"/>
        <w:jc w:val="both"/>
      </w:pPr>
      <w:r>
        <w:t>4) установленные Федеральным законом от 27 июля 2006 г. № 152-ФЗ «О персональных данных» права субъекта персональных данных;</w:t>
      </w:r>
    </w:p>
    <w:p w14:paraId="1EEE604C" w14:textId="77777777" w:rsidR="00C8539F" w:rsidRDefault="00A0571E">
      <w:pPr>
        <w:ind w:firstLine="709"/>
        <w:jc w:val="both"/>
      </w:pPr>
      <w:r>
        <w:t>5) источник получения персональных данных.</w:t>
      </w:r>
    </w:p>
    <w:p w14:paraId="39F1034D" w14:textId="77777777" w:rsidR="00C8539F" w:rsidRDefault="00A0571E">
      <w:pPr>
        <w:pStyle w:val="aa"/>
        <w:numPr>
          <w:ilvl w:val="3"/>
          <w:numId w:val="1"/>
        </w:numPr>
        <w:ind w:left="0" w:firstLine="709"/>
        <w:jc w:val="both"/>
      </w:pPr>
      <w: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 № 152-ФЗ «О персональных данных»;</w:t>
      </w:r>
    </w:p>
    <w:p w14:paraId="6E186395" w14:textId="77777777" w:rsidR="00C8539F" w:rsidRDefault="00A0571E">
      <w:pPr>
        <w:pStyle w:val="aa"/>
        <w:numPr>
          <w:ilvl w:val="3"/>
          <w:numId w:val="1"/>
        </w:numPr>
        <w:ind w:left="0" w:firstLine="709"/>
        <w:jc w:val="both"/>
      </w:pPr>
      <w:r>
        <w:t>оператор обязан принимать меры, необходимые и достаточные для обеспечения выполнения обязанностей, предусмотренных Федеральным законом от 27 июля 2006 г. № 152-ФЗ «О персональных данных» и принятыми в соответствии с ним нормативными правовыми актами;</w:t>
      </w:r>
    </w:p>
    <w:p w14:paraId="38B13753" w14:textId="77777777" w:rsidR="00C8539F" w:rsidRDefault="00A0571E">
      <w:pPr>
        <w:pStyle w:val="aa"/>
        <w:numPr>
          <w:ilvl w:val="3"/>
          <w:numId w:val="1"/>
        </w:numPr>
        <w:ind w:left="0" w:firstLine="709"/>
        <w:jc w:val="both"/>
      </w:pPr>
      <w: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01A45016" w14:textId="77777777" w:rsidR="00C8539F" w:rsidRDefault="00A0571E">
      <w:pPr>
        <w:pStyle w:val="aa"/>
        <w:numPr>
          <w:ilvl w:val="3"/>
          <w:numId w:val="1"/>
        </w:numPr>
        <w:ind w:left="0" w:firstLine="709"/>
        <w:jc w:val="both"/>
      </w:pPr>
      <w: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lastRenderedPageBreak/>
        <w:t>Федеральным законом от 27 июля 2006 г. № 152-ФЗ «О персональных данных» или другими федеральными законами.</w:t>
      </w:r>
    </w:p>
    <w:p w14:paraId="17A102CF" w14:textId="77777777" w:rsidR="00C8539F" w:rsidRDefault="00A0571E">
      <w:pPr>
        <w:pStyle w:val="aa"/>
        <w:numPr>
          <w:ilvl w:val="2"/>
          <w:numId w:val="1"/>
        </w:numPr>
        <w:ind w:left="0" w:firstLine="709"/>
      </w:pPr>
      <w:r>
        <w:t>Права субъекта персональных данных:</w:t>
      </w:r>
    </w:p>
    <w:p w14:paraId="16F57620" w14:textId="77777777" w:rsidR="00C8539F" w:rsidRDefault="00A0571E">
      <w:pPr>
        <w:pStyle w:val="aa"/>
        <w:numPr>
          <w:ilvl w:val="3"/>
          <w:numId w:val="1"/>
        </w:numPr>
        <w:ind w:left="0" w:firstLine="709"/>
        <w:jc w:val="both"/>
      </w:pPr>
      <w:r>
        <w:t>субъект персональных данных имеет право на получение информации, касающейся обработки его персональных данных, за исключением случаев, когда право субъекта персональных данных на доступ к его персональным данным может быть ограничено в соответствии с федеральными законами;</w:t>
      </w:r>
    </w:p>
    <w:p w14:paraId="61C16E12" w14:textId="77777777" w:rsidR="00C8539F" w:rsidRDefault="00A0571E">
      <w:pPr>
        <w:pStyle w:val="aa"/>
        <w:numPr>
          <w:ilvl w:val="3"/>
          <w:numId w:val="1"/>
        </w:numPr>
        <w:ind w:left="0" w:firstLine="709"/>
        <w:jc w:val="both"/>
      </w:pPr>
      <w: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4A892D3" w14:textId="77777777" w:rsidR="00C8539F" w:rsidRDefault="00A0571E">
      <w:pPr>
        <w:pStyle w:val="aa"/>
        <w:numPr>
          <w:ilvl w:val="3"/>
          <w:numId w:val="1"/>
        </w:numPr>
        <w:ind w:left="0" w:firstLine="709"/>
        <w:jc w:val="both"/>
      </w:pPr>
      <w:r>
        <w:t>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215888F" w14:textId="77777777" w:rsidR="00C8539F" w:rsidRDefault="00A0571E">
      <w:pPr>
        <w:pStyle w:val="aa"/>
        <w:numPr>
          <w:ilvl w:val="3"/>
          <w:numId w:val="1"/>
        </w:numPr>
        <w:ind w:left="0" w:firstLine="709"/>
        <w:jc w:val="both"/>
      </w:pPr>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F24C2F8" w14:textId="77777777" w:rsidR="00C8539F" w:rsidRDefault="00C8539F"/>
    <w:p w14:paraId="705888F2" w14:textId="77777777" w:rsidR="00C8539F" w:rsidRDefault="00A0571E">
      <w:pPr>
        <w:pStyle w:val="aa"/>
        <w:numPr>
          <w:ilvl w:val="0"/>
          <w:numId w:val="1"/>
        </w:numPr>
        <w:ind w:left="0" w:firstLine="0"/>
        <w:jc w:val="center"/>
        <w:rPr>
          <w:b/>
        </w:rPr>
      </w:pPr>
      <w:r>
        <w:rPr>
          <w:b/>
        </w:rPr>
        <w:t>Цели сбора персональных данных</w:t>
      </w:r>
    </w:p>
    <w:p w14:paraId="0F8A98A3" w14:textId="77777777" w:rsidR="00C8539F" w:rsidRDefault="00C8539F"/>
    <w:p w14:paraId="530E6E45" w14:textId="77777777" w:rsidR="00C8539F" w:rsidRDefault="00A0571E">
      <w:pPr>
        <w:pStyle w:val="aa"/>
        <w:numPr>
          <w:ilvl w:val="1"/>
          <w:numId w:val="1"/>
        </w:numPr>
        <w:ind w:left="0" w:firstLine="709"/>
        <w:jc w:val="both"/>
      </w:pPr>
      <w: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BA92AB9" w14:textId="77777777" w:rsidR="00C8539F" w:rsidRDefault="00A0571E">
      <w:pPr>
        <w:pStyle w:val="aa"/>
        <w:numPr>
          <w:ilvl w:val="1"/>
          <w:numId w:val="1"/>
        </w:numPr>
        <w:ind w:left="0" w:firstLine="709"/>
        <w:jc w:val="both"/>
      </w:pPr>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w:t>
      </w:r>
    </w:p>
    <w:p w14:paraId="53D8FD5B" w14:textId="77777777" w:rsidR="00C8539F" w:rsidRDefault="00A0571E">
      <w:pPr>
        <w:pStyle w:val="aa"/>
        <w:numPr>
          <w:ilvl w:val="1"/>
          <w:numId w:val="1"/>
        </w:numPr>
        <w:ind w:left="0" w:firstLine="709"/>
        <w:jc w:val="both"/>
      </w:pPr>
      <w:r>
        <w:t>Обработке подлежат только персональные данные, которые отвечают целям их обработки.</w:t>
      </w:r>
    </w:p>
    <w:p w14:paraId="467C7987" w14:textId="77777777" w:rsidR="00C8539F" w:rsidRDefault="00A0571E">
      <w:pPr>
        <w:pStyle w:val="aa"/>
        <w:numPr>
          <w:ilvl w:val="1"/>
          <w:numId w:val="1"/>
        </w:numPr>
        <w:ind w:left="0" w:firstLine="709"/>
        <w:jc w:val="both"/>
      </w:pPr>
      <w:r>
        <w:t>Учреждение осуществляет обработку персональных данных в следующих целях:</w:t>
      </w:r>
    </w:p>
    <w:p w14:paraId="304F1858" w14:textId="77777777" w:rsidR="00C8539F" w:rsidRDefault="00A0571E">
      <w:pPr>
        <w:pStyle w:val="aa"/>
        <w:numPr>
          <w:ilvl w:val="2"/>
          <w:numId w:val="1"/>
        </w:numPr>
        <w:ind w:left="0" w:firstLine="709"/>
        <w:jc w:val="both"/>
      </w:pPr>
      <w:r>
        <w:t xml:space="preserve">Сотрудники (в том числе бывшие): содействие работникам в обучении и должностном росте, обеспечение личной безопасности, обеспечения сохранности принадлежащего ему имущества, учет результатов исполнения им должностных обязанностей, осуществление безналичных платежей на счет работника, обеспечение работоспособности и сохранности </w:t>
      </w:r>
      <w:r>
        <w:lastRenderedPageBreak/>
        <w:t>ресурсов и имущества работодателя, оформление доверенностей, пропусков, билетов, осуществление командировок, представление интересов Учреждения, аттестация, повышение квалификации, ведение воинского учета и бронирования граждан Российской Федерации, пребывающих в запасе Вооруженных Сил Российской Федерации, а также наиболее полного исполнения обязательств и компетенций в соответствии с Трудовым кодексом Российской Федерации, и другими нормативными правовыми актами в сфере трудовых отношений.</w:t>
      </w:r>
    </w:p>
    <w:p w14:paraId="6565BBD0" w14:textId="378F6B28" w:rsidR="00C8539F" w:rsidRDefault="00A0571E">
      <w:pPr>
        <w:pStyle w:val="aa"/>
        <w:numPr>
          <w:ilvl w:val="2"/>
          <w:numId w:val="1"/>
        </w:numPr>
        <w:ind w:left="0" w:firstLine="709"/>
        <w:jc w:val="both"/>
      </w:pPr>
      <w:r>
        <w:t>Близкие родственники сотрудников: соблюдение работниками обязанности по предоставлению сведений о доходах, расходах, об имуществе и обязательствах имущественного характера в отношении членов семьи, соблюдение ограничений и запретов работниками, установленных в целях противодействия коррупции, выявление конфликта интересов в соответствии Федеральными законами "О противодействии коррупции".</w:t>
      </w:r>
    </w:p>
    <w:p w14:paraId="140E9F06" w14:textId="5A5DBBF3" w:rsidR="00F6316D" w:rsidRDefault="00697FE9">
      <w:pPr>
        <w:pStyle w:val="aa"/>
        <w:numPr>
          <w:ilvl w:val="2"/>
          <w:numId w:val="1"/>
        </w:numPr>
        <w:ind w:left="0" w:firstLine="709"/>
        <w:jc w:val="both"/>
      </w:pPr>
      <w:r>
        <w:t xml:space="preserve">Обучающиеся (в том числе их законные представители): оказание образовательных услуг в соответствии с </w:t>
      </w:r>
      <w:r w:rsidRPr="00EE0096">
        <w:t>Федеральный закон "Об образовании в Российской Федерации" от 29.12.2012 N 273-ФЗ</w:t>
      </w:r>
      <w:r>
        <w:t xml:space="preserve"> локальными актами Учреждения.</w:t>
      </w:r>
    </w:p>
    <w:p w14:paraId="0AE2FE38" w14:textId="05ADD3A9" w:rsidR="00C8539F" w:rsidRDefault="00A0571E">
      <w:pPr>
        <w:pStyle w:val="aa"/>
        <w:numPr>
          <w:ilvl w:val="2"/>
          <w:numId w:val="1"/>
        </w:numPr>
        <w:ind w:left="0" w:firstLine="709"/>
        <w:jc w:val="both"/>
      </w:pPr>
      <w:r>
        <w:t>Контрагенты: осуществление контактов, исполнение обязательств по договору.</w:t>
      </w:r>
    </w:p>
    <w:p w14:paraId="789DA061" w14:textId="2035A1CF" w:rsidR="00697FE9" w:rsidRDefault="00697FE9">
      <w:pPr>
        <w:pStyle w:val="aa"/>
        <w:numPr>
          <w:ilvl w:val="2"/>
          <w:numId w:val="1"/>
        </w:numPr>
        <w:ind w:left="0" w:firstLine="709"/>
        <w:jc w:val="both"/>
      </w:pPr>
      <w:r>
        <w:t xml:space="preserve">Лица, выполняющие работы (услуги) по договорам гражданско-правового характера: оказание работ (услуг) в соответствии с </w:t>
      </w:r>
      <w:r>
        <w:t>Гражданского кодекса Российской Федерации</w:t>
      </w:r>
      <w:r>
        <w:t xml:space="preserve"> и локальными актами Учреждения.</w:t>
      </w:r>
    </w:p>
    <w:p w14:paraId="448D57FE" w14:textId="38A5EC5D" w:rsidR="00697FE9" w:rsidRDefault="00697FE9">
      <w:pPr>
        <w:pStyle w:val="aa"/>
        <w:numPr>
          <w:ilvl w:val="2"/>
          <w:numId w:val="1"/>
        </w:numPr>
        <w:ind w:left="0" w:firstLine="709"/>
        <w:jc w:val="both"/>
      </w:pPr>
      <w:r>
        <w:t>Соискатели: подбор персонала на вакантные должности Учреждения.</w:t>
      </w:r>
    </w:p>
    <w:p w14:paraId="413F7426" w14:textId="3BE8006A" w:rsidR="00C8539F" w:rsidRDefault="00A0571E">
      <w:pPr>
        <w:pStyle w:val="aa"/>
        <w:numPr>
          <w:ilvl w:val="2"/>
          <w:numId w:val="1"/>
        </w:numPr>
        <w:ind w:left="0" w:firstLine="709"/>
        <w:jc w:val="both"/>
      </w:pPr>
      <w:r>
        <w:t>Лица, обратившиеся в Учреждение.</w:t>
      </w:r>
    </w:p>
    <w:p w14:paraId="3A57AC6C" w14:textId="77777777" w:rsidR="00C8539F" w:rsidRDefault="00C8539F"/>
    <w:p w14:paraId="507E842C" w14:textId="77777777" w:rsidR="00C8539F" w:rsidRDefault="00A0571E">
      <w:pPr>
        <w:pStyle w:val="aa"/>
        <w:numPr>
          <w:ilvl w:val="0"/>
          <w:numId w:val="1"/>
        </w:numPr>
        <w:ind w:left="0" w:firstLine="0"/>
        <w:jc w:val="center"/>
        <w:rPr>
          <w:b/>
        </w:rPr>
      </w:pPr>
      <w:r>
        <w:rPr>
          <w:b/>
        </w:rPr>
        <w:t>Правовые основания обработки персональных данных</w:t>
      </w:r>
    </w:p>
    <w:p w14:paraId="20A17D21" w14:textId="77777777" w:rsidR="00C8539F" w:rsidRDefault="00C8539F"/>
    <w:p w14:paraId="6E4A191A" w14:textId="77777777" w:rsidR="00C8539F" w:rsidRDefault="00A0571E">
      <w:pPr>
        <w:pStyle w:val="aa"/>
        <w:numPr>
          <w:ilvl w:val="1"/>
          <w:numId w:val="1"/>
        </w:numPr>
        <w:ind w:left="0" w:firstLine="709"/>
        <w:jc w:val="both"/>
      </w:pPr>
      <w:r>
        <w:t>Учреждение осуществляет обработку персональных данных на основании:</w:t>
      </w:r>
    </w:p>
    <w:p w14:paraId="2BB1EA8A" w14:textId="77777777" w:rsidR="00C8539F" w:rsidRDefault="00A0571E">
      <w:pPr>
        <w:pStyle w:val="aa"/>
        <w:numPr>
          <w:ilvl w:val="2"/>
          <w:numId w:val="1"/>
        </w:numPr>
        <w:ind w:left="0" w:firstLine="709"/>
        <w:jc w:val="both"/>
      </w:pPr>
      <w:r>
        <w:t>Конституции Российской Федерации;</w:t>
      </w:r>
    </w:p>
    <w:p w14:paraId="637F7FC8" w14:textId="77777777" w:rsidR="00C8539F" w:rsidRDefault="00A0571E">
      <w:pPr>
        <w:pStyle w:val="aa"/>
        <w:numPr>
          <w:ilvl w:val="2"/>
          <w:numId w:val="1"/>
        </w:numPr>
        <w:ind w:left="0" w:firstLine="709"/>
        <w:jc w:val="both"/>
      </w:pPr>
      <w:r>
        <w:t>Гражданского кодекса Российской Федерации;</w:t>
      </w:r>
    </w:p>
    <w:p w14:paraId="2D55F8B8" w14:textId="50698254" w:rsidR="00C8539F" w:rsidRDefault="00A0571E">
      <w:pPr>
        <w:pStyle w:val="aa"/>
        <w:numPr>
          <w:ilvl w:val="2"/>
          <w:numId w:val="1"/>
        </w:numPr>
        <w:ind w:left="0" w:firstLine="709"/>
        <w:jc w:val="both"/>
      </w:pPr>
      <w:r>
        <w:t>Трудового кодекса Российской Федерации;</w:t>
      </w:r>
    </w:p>
    <w:p w14:paraId="05653D20" w14:textId="54B175FB" w:rsidR="00697FE9" w:rsidRDefault="00697FE9" w:rsidP="00697FE9">
      <w:pPr>
        <w:pStyle w:val="aa"/>
        <w:numPr>
          <w:ilvl w:val="2"/>
          <w:numId w:val="1"/>
        </w:numPr>
        <w:ind w:left="0" w:firstLine="709"/>
        <w:jc w:val="both"/>
      </w:pPr>
      <w:r>
        <w:t>Налогового кодекса Российской Федерации;</w:t>
      </w:r>
    </w:p>
    <w:p w14:paraId="370811B9" w14:textId="5AEEC748" w:rsidR="00697FE9" w:rsidRDefault="00697FE9" w:rsidP="00697FE9">
      <w:pPr>
        <w:pStyle w:val="aa"/>
        <w:numPr>
          <w:ilvl w:val="2"/>
          <w:numId w:val="1"/>
        </w:numPr>
        <w:ind w:left="0" w:firstLine="709"/>
        <w:jc w:val="both"/>
      </w:pPr>
      <w:r>
        <w:t>Нормативно-правовых актов Российской Федерации по осуществлению бухгалтерского учета.</w:t>
      </w:r>
    </w:p>
    <w:p w14:paraId="155FF8E4" w14:textId="69611BB5" w:rsidR="00697FE9" w:rsidRDefault="00697FE9" w:rsidP="00697FE9">
      <w:pPr>
        <w:pStyle w:val="aa"/>
        <w:numPr>
          <w:ilvl w:val="2"/>
          <w:numId w:val="1"/>
        </w:numPr>
        <w:ind w:left="0" w:firstLine="709"/>
        <w:jc w:val="both"/>
      </w:pPr>
      <w:r>
        <w:t xml:space="preserve">Нормативно-правовых актов </w:t>
      </w:r>
      <w:r w:rsidR="00432274">
        <w:t>по соблюдению пенсионного законодательства.</w:t>
      </w:r>
    </w:p>
    <w:p w14:paraId="40743A1E" w14:textId="66E83AF2" w:rsidR="00EE0096" w:rsidRDefault="00EE0096">
      <w:pPr>
        <w:pStyle w:val="aa"/>
        <w:numPr>
          <w:ilvl w:val="2"/>
          <w:numId w:val="1"/>
        </w:numPr>
        <w:ind w:left="0" w:firstLine="709"/>
        <w:jc w:val="both"/>
      </w:pPr>
      <w:bookmarkStart w:id="2" w:name="_Hlk199860594"/>
      <w:r w:rsidRPr="00EE0096">
        <w:lastRenderedPageBreak/>
        <w:t>Федеральный закон "Об образовании в Российской Федерации" от 29.12.2012 N 273-ФЗ</w:t>
      </w:r>
      <w:bookmarkEnd w:id="2"/>
      <w:r>
        <w:t>;</w:t>
      </w:r>
    </w:p>
    <w:p w14:paraId="5633753F" w14:textId="77777777" w:rsidR="00C8539F" w:rsidRDefault="00A0571E">
      <w:pPr>
        <w:pStyle w:val="aa"/>
        <w:numPr>
          <w:ilvl w:val="2"/>
          <w:numId w:val="1"/>
        </w:numPr>
        <w:ind w:left="0" w:firstLine="709"/>
        <w:jc w:val="both"/>
      </w:pPr>
      <w:r>
        <w:t>Федерального закона от 25.12.2008 г. № 273-ФЗ "О противодействии коррупции";</w:t>
      </w:r>
    </w:p>
    <w:p w14:paraId="0F25D9E4" w14:textId="77777777" w:rsidR="00C8539F" w:rsidRDefault="00A0571E">
      <w:pPr>
        <w:pStyle w:val="aa"/>
        <w:numPr>
          <w:ilvl w:val="2"/>
          <w:numId w:val="1"/>
        </w:numPr>
        <w:ind w:left="0" w:firstLine="709"/>
        <w:jc w:val="both"/>
      </w:pPr>
      <w:r>
        <w:t>Федерального закона от 02 мая 2006 г. № 59-ФЗ «О порядке рассмотрения обращений граждан Российской Федерации»;</w:t>
      </w:r>
    </w:p>
    <w:p w14:paraId="3A24B7CD" w14:textId="77777777" w:rsidR="00C8539F" w:rsidRDefault="00A0571E">
      <w:pPr>
        <w:pStyle w:val="aa"/>
        <w:numPr>
          <w:ilvl w:val="2"/>
          <w:numId w:val="1"/>
        </w:numPr>
        <w:ind w:left="0" w:firstLine="709"/>
        <w:jc w:val="both"/>
      </w:pPr>
      <w:r>
        <w:t>Устава Учреждения;</w:t>
      </w:r>
    </w:p>
    <w:p w14:paraId="2DAC0140" w14:textId="77777777" w:rsidR="00C8539F" w:rsidRDefault="00A0571E">
      <w:pPr>
        <w:pStyle w:val="aa"/>
        <w:numPr>
          <w:ilvl w:val="2"/>
          <w:numId w:val="1"/>
        </w:numPr>
        <w:ind w:left="0" w:firstLine="709"/>
        <w:jc w:val="both"/>
      </w:pPr>
      <w:r>
        <w:t>Согласия на обработку персональных данных.</w:t>
      </w:r>
    </w:p>
    <w:p w14:paraId="3AB8BC8E" w14:textId="77777777" w:rsidR="00C8539F" w:rsidRDefault="00C8539F"/>
    <w:p w14:paraId="5C26784A" w14:textId="77777777" w:rsidR="00C8539F" w:rsidRPr="00EE0096" w:rsidRDefault="00C8539F" w:rsidP="00EE0096">
      <w:pPr>
        <w:ind w:left="360"/>
        <w:jc w:val="center"/>
        <w:rPr>
          <w:b/>
        </w:rPr>
      </w:pPr>
    </w:p>
    <w:p w14:paraId="4AE18D84" w14:textId="77777777" w:rsidR="00C8539F" w:rsidRDefault="00A0571E">
      <w:pPr>
        <w:pStyle w:val="aa"/>
        <w:numPr>
          <w:ilvl w:val="0"/>
          <w:numId w:val="1"/>
        </w:numPr>
        <w:jc w:val="center"/>
        <w:rPr>
          <w:b/>
        </w:rPr>
      </w:pPr>
      <w:r>
        <w:rPr>
          <w:b/>
        </w:rPr>
        <w:t>Объем и категории обрабатываемых персональных данных, категории субъектов персональных данных</w:t>
      </w:r>
    </w:p>
    <w:p w14:paraId="49FEEA9A" w14:textId="77777777" w:rsidR="00C8539F" w:rsidRDefault="00C8539F"/>
    <w:p w14:paraId="537AF421" w14:textId="77777777" w:rsidR="00C8539F" w:rsidRDefault="00A0571E">
      <w:pPr>
        <w:pStyle w:val="aa"/>
        <w:numPr>
          <w:ilvl w:val="1"/>
          <w:numId w:val="1"/>
        </w:numPr>
        <w:ind w:left="0" w:firstLine="709"/>
        <w:jc w:val="both"/>
      </w:pPr>
      <w:r>
        <w:t>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14:paraId="2EF47C31" w14:textId="77777777" w:rsidR="00C8539F" w:rsidRDefault="00A0571E">
      <w:pPr>
        <w:pStyle w:val="aa"/>
        <w:numPr>
          <w:ilvl w:val="1"/>
          <w:numId w:val="1"/>
        </w:numPr>
        <w:ind w:left="0" w:firstLine="709"/>
        <w:jc w:val="both"/>
      </w:pPr>
      <w:r>
        <w:t>В Учреждении обрабатываются персональные данные следующих категорий физических лиц (субъектов персональных данных):</w:t>
      </w:r>
    </w:p>
    <w:p w14:paraId="744D3459" w14:textId="77777777" w:rsidR="00C8539F" w:rsidRDefault="00A0571E">
      <w:pPr>
        <w:pStyle w:val="aa"/>
        <w:numPr>
          <w:ilvl w:val="0"/>
          <w:numId w:val="2"/>
        </w:numPr>
        <w:ind w:left="0" w:firstLine="709"/>
        <w:jc w:val="both"/>
      </w:pPr>
      <w:r>
        <w:t>сотрудников Учреждения (в том числе бывших);</w:t>
      </w:r>
    </w:p>
    <w:p w14:paraId="50DE1E49" w14:textId="4D70D4E1" w:rsidR="00C8539F" w:rsidRDefault="00A0571E">
      <w:pPr>
        <w:pStyle w:val="aa"/>
        <w:numPr>
          <w:ilvl w:val="0"/>
          <w:numId w:val="2"/>
        </w:numPr>
        <w:ind w:left="0" w:firstLine="709"/>
        <w:jc w:val="both"/>
      </w:pPr>
      <w:r>
        <w:t>близких родственников сотрудников Учреждения;</w:t>
      </w:r>
    </w:p>
    <w:p w14:paraId="7CA3ABAE" w14:textId="7D28B9FF" w:rsidR="00432274" w:rsidRDefault="00432274">
      <w:pPr>
        <w:pStyle w:val="aa"/>
        <w:numPr>
          <w:ilvl w:val="0"/>
          <w:numId w:val="2"/>
        </w:numPr>
        <w:ind w:left="0" w:firstLine="709"/>
        <w:jc w:val="both"/>
      </w:pPr>
      <w:r>
        <w:t>обучающихся (в том числе их законных представителей);</w:t>
      </w:r>
    </w:p>
    <w:p w14:paraId="1E746B2B" w14:textId="3F36FDCA" w:rsidR="00432274" w:rsidRDefault="00432274">
      <w:pPr>
        <w:pStyle w:val="aa"/>
        <w:numPr>
          <w:ilvl w:val="0"/>
          <w:numId w:val="2"/>
        </w:numPr>
        <w:ind w:left="0" w:firstLine="709"/>
        <w:jc w:val="both"/>
      </w:pPr>
      <w:r>
        <w:t>физических лиц, заключающих с Учреждением договора гражданско-правового характера;</w:t>
      </w:r>
    </w:p>
    <w:p w14:paraId="3BB2FC75" w14:textId="239D1A76" w:rsidR="00432274" w:rsidRDefault="00432274">
      <w:pPr>
        <w:pStyle w:val="aa"/>
        <w:numPr>
          <w:ilvl w:val="0"/>
          <w:numId w:val="2"/>
        </w:numPr>
        <w:ind w:left="0" w:firstLine="709"/>
        <w:jc w:val="both"/>
      </w:pPr>
      <w:r>
        <w:t>соискателей рабочих мест;</w:t>
      </w:r>
    </w:p>
    <w:p w14:paraId="743CBC58" w14:textId="20896023" w:rsidR="00C8539F" w:rsidRDefault="00A0571E">
      <w:pPr>
        <w:pStyle w:val="aa"/>
        <w:numPr>
          <w:ilvl w:val="0"/>
          <w:numId w:val="2"/>
        </w:numPr>
        <w:ind w:left="0" w:firstLine="709"/>
        <w:jc w:val="both"/>
      </w:pPr>
      <w:r>
        <w:t>контрагентов Учреждения</w:t>
      </w:r>
      <w:r w:rsidR="00432274">
        <w:t xml:space="preserve"> и их представителей</w:t>
      </w:r>
      <w:r>
        <w:t>;</w:t>
      </w:r>
    </w:p>
    <w:p w14:paraId="59127666" w14:textId="365AA445" w:rsidR="00C8539F" w:rsidRDefault="00A0571E">
      <w:pPr>
        <w:pStyle w:val="aa"/>
        <w:numPr>
          <w:ilvl w:val="0"/>
          <w:numId w:val="2"/>
        </w:numPr>
        <w:ind w:left="0" w:firstLine="709"/>
        <w:jc w:val="both"/>
      </w:pPr>
      <w:r>
        <w:t>лиц, обратившихся в Учреждение</w:t>
      </w:r>
      <w:r w:rsidR="00432274">
        <w:t>.</w:t>
      </w:r>
    </w:p>
    <w:p w14:paraId="34551FC4" w14:textId="77777777" w:rsidR="00C8539F" w:rsidRDefault="00A0571E">
      <w:pPr>
        <w:pStyle w:val="aa"/>
        <w:numPr>
          <w:ilvl w:val="1"/>
          <w:numId w:val="1"/>
        </w:numPr>
        <w:ind w:left="0" w:firstLine="709"/>
        <w:jc w:val="both"/>
      </w:pPr>
      <w:r>
        <w:t>В Учреждении обрабатываются следующие категории персональных данных:</w:t>
      </w:r>
    </w:p>
    <w:p w14:paraId="40B06D95" w14:textId="1294ED3E" w:rsidR="00C8539F" w:rsidRDefault="00A0571E">
      <w:pPr>
        <w:pStyle w:val="aa"/>
        <w:numPr>
          <w:ilvl w:val="2"/>
          <w:numId w:val="1"/>
        </w:numPr>
        <w:ind w:left="0" w:firstLine="709"/>
        <w:jc w:val="both"/>
      </w:pPr>
      <w:r w:rsidRPr="00C1271F">
        <w:rPr>
          <w:b/>
          <w:bCs/>
        </w:rPr>
        <w:t>Сотрудники</w:t>
      </w:r>
      <w:r w:rsidR="00697FE9">
        <w:rPr>
          <w:b/>
          <w:bCs/>
        </w:rPr>
        <w:t xml:space="preserve"> (в том числе бывшие сотрудники)</w:t>
      </w:r>
      <w:r>
        <w:t xml:space="preserve">: фамилия, имя, отчество; </w:t>
      </w:r>
      <w:r w:rsidR="00432274">
        <w:t xml:space="preserve">пол;  гражданство; </w:t>
      </w:r>
      <w:r>
        <w:t xml:space="preserve">данные паспорта (серия, номер, кем и когда выдан); дата и место рождения; адрес места жительства и регистрации; </w:t>
      </w:r>
      <w:bookmarkStart w:id="3" w:name="_Hlk199861962"/>
      <w:r>
        <w:t>индивидуальный номер налогоплательщика</w:t>
      </w:r>
      <w:r w:rsidR="00432274">
        <w:t xml:space="preserve"> (ИНН)</w:t>
      </w:r>
      <w:r>
        <w:t>; номер страхового свидетельства (СНИЛС);</w:t>
      </w:r>
      <w:bookmarkEnd w:id="3"/>
      <w:r>
        <w:t xml:space="preserve"> контактный телефон;</w:t>
      </w:r>
      <w:r w:rsidR="00432274">
        <w:t xml:space="preserve"> данные водительского удостоверения; адрес электронной почты; </w:t>
      </w:r>
      <w:r>
        <w:t xml:space="preserve"> сведения о доходах, а также другие сведения, вносимые в справку о доходах; информация об образовании; сведения о составе семьи; личная фотография;</w:t>
      </w:r>
      <w:r w:rsidR="00432274">
        <w:t xml:space="preserve"> реквизиты банковской карты(номер расчетного счета); профессия; должность; сведения о трудовой деятельности, в том числе стаж работы; отношение к воинской обязанности; </w:t>
      </w:r>
      <w:r w:rsidR="00432274">
        <w:lastRenderedPageBreak/>
        <w:t xml:space="preserve">сведения о воинском учете; </w:t>
      </w:r>
      <w:r w:rsidR="009662A0">
        <w:t>сведения о состоянии здоровья; сведения о судимости;</w:t>
      </w:r>
      <w:r>
        <w:t xml:space="preserve"> </w:t>
      </w:r>
      <w:r w:rsidR="00432274">
        <w:t>и</w:t>
      </w:r>
      <w:r>
        <w:rPr>
          <w:rFonts w:ascii="Arial" w:hAnsi="Arial"/>
          <w:sz w:val="20"/>
        </w:rPr>
        <w:t xml:space="preserve"> </w:t>
      </w:r>
      <w:r>
        <w:t xml:space="preserve">другие данные, содержащиеся в личном деле, и </w:t>
      </w:r>
      <w:bookmarkStart w:id="4" w:name="_Hlk199862199"/>
      <w:r>
        <w:t>другие документы, предусмотренные федеральными законами и иными нормативными правовыми актами Российской Федерации.</w:t>
      </w:r>
      <w:bookmarkEnd w:id="4"/>
    </w:p>
    <w:p w14:paraId="4B68BCA1" w14:textId="765E3006" w:rsidR="00C8539F" w:rsidRDefault="00A0571E">
      <w:pPr>
        <w:pStyle w:val="aa"/>
        <w:numPr>
          <w:ilvl w:val="2"/>
          <w:numId w:val="1"/>
        </w:numPr>
        <w:ind w:left="0" w:firstLine="709"/>
        <w:jc w:val="both"/>
      </w:pPr>
      <w:r w:rsidRPr="00C1271F">
        <w:rPr>
          <w:b/>
          <w:bCs/>
        </w:rPr>
        <w:t>Близкие родственники сотрудников</w:t>
      </w:r>
      <w:r>
        <w:t>: фамилия, имя, отчество; свидетельство о рождении детей (серия, номер, кем и когда выдан); место работы, должность; дата и место рождения; адрес регистрации по месту пребывания и адрес регистрации по месту жительства; сведения о доходах, а также другие сведения, вносимые в справку о доходах, расходах, об имуществе и обязательствах имущественного характера, другие данные, содержащиеся в личном деле работника.</w:t>
      </w:r>
    </w:p>
    <w:p w14:paraId="1665417B" w14:textId="01BAD323" w:rsidR="009662A0" w:rsidRDefault="009662A0">
      <w:pPr>
        <w:pStyle w:val="aa"/>
        <w:numPr>
          <w:ilvl w:val="2"/>
          <w:numId w:val="1"/>
        </w:numPr>
        <w:ind w:left="0" w:firstLine="709"/>
        <w:jc w:val="both"/>
      </w:pPr>
      <w:r>
        <w:rPr>
          <w:b/>
          <w:bCs/>
        </w:rPr>
        <w:t>Обучающиеся (в том числе их законные представители)</w:t>
      </w:r>
      <w:r>
        <w:t xml:space="preserve">: фамилия, имя, отчество; дата и место рождения; семейное положение; пол; адрес электронной почты; адрес места жительства; адрес регистрации; </w:t>
      </w:r>
      <w:bookmarkStart w:id="5" w:name="_Hlk199862552"/>
      <w:r>
        <w:t xml:space="preserve">контактный номер телефона; </w:t>
      </w:r>
      <w:r>
        <w:t>индивидуальный номер налогоплательщика (ИНН); номер страхового свидетельства (СНИЛС);</w:t>
      </w:r>
      <w:bookmarkEnd w:id="5"/>
      <w:r>
        <w:t xml:space="preserve"> гражданство; данные документа, удостоверяющего личность; данные водительского удостоверения; данные документа, содержащиеся в свидетельстве о рождении; сведения об образовании; сведения о текущем месте работы и занимаемой должности; фото-видео изображение лица; сведения о состоянии здоровья; </w:t>
      </w:r>
      <w:bookmarkStart w:id="6" w:name="_Hlk199863095"/>
      <w:r>
        <w:t>другие документы, предусмотренные федеральными законами и иными нормативными правовыми актами Российской Федерации</w:t>
      </w:r>
      <w:bookmarkEnd w:id="6"/>
      <w:r>
        <w:t>.</w:t>
      </w:r>
    </w:p>
    <w:p w14:paraId="0C193B9E" w14:textId="7742997D" w:rsidR="00C8539F" w:rsidRDefault="00A0571E">
      <w:pPr>
        <w:pStyle w:val="aa"/>
        <w:numPr>
          <w:ilvl w:val="2"/>
          <w:numId w:val="1"/>
        </w:numPr>
        <w:ind w:left="0" w:firstLine="709"/>
        <w:jc w:val="both"/>
      </w:pPr>
      <w:r w:rsidRPr="00C1271F">
        <w:rPr>
          <w:b/>
          <w:bCs/>
        </w:rPr>
        <w:t>Контрагенты:</w:t>
      </w:r>
      <w:r>
        <w:t xml:space="preserve"> фамилия, имя, отчество; данные документа, удостоверяющего личность; адрес места жительства и адрес проживания; реквизиты банковского счета; контактный телефон; адрес электронной почты; дата</w:t>
      </w:r>
      <w:r w:rsidR="003051D5">
        <w:t xml:space="preserve"> и место</w:t>
      </w:r>
      <w:r>
        <w:t xml:space="preserve"> рождения</w:t>
      </w:r>
      <w:r w:rsidR="003051D5">
        <w:t>;</w:t>
      </w:r>
      <w:r w:rsidR="00C1271F">
        <w:t xml:space="preserve"> </w:t>
      </w:r>
      <w:r w:rsidR="00C1271F" w:rsidRPr="00C1271F">
        <w:t>номер страхового свидетельства (СНИЛС)</w:t>
      </w:r>
      <w:r w:rsidR="003051D5">
        <w:t xml:space="preserve">; информация об образовании; данные водительского удостоверения; информация о состоянии здоровья; личная фотография; сведения о работодателе; информация о занимаемой должности. </w:t>
      </w:r>
    </w:p>
    <w:p w14:paraId="51073DF5" w14:textId="75EC640F" w:rsidR="009662A0" w:rsidRDefault="009662A0">
      <w:pPr>
        <w:pStyle w:val="aa"/>
        <w:numPr>
          <w:ilvl w:val="2"/>
          <w:numId w:val="1"/>
        </w:numPr>
        <w:ind w:left="0" w:firstLine="709"/>
        <w:jc w:val="both"/>
      </w:pPr>
      <w:r>
        <w:rPr>
          <w:b/>
          <w:bCs/>
        </w:rPr>
        <w:t>Лица, заключающие договора гражданско-</w:t>
      </w:r>
      <w:r>
        <w:t>правового характера: фамилия, имя, отчество; дата и место рождения;</w:t>
      </w:r>
      <w:r w:rsidR="006A0923">
        <w:t xml:space="preserve"> пол;  адрес электронной почты; адрес места жительства; адрес регистрации; контактный номер телефона;</w:t>
      </w:r>
      <w:r w:rsidR="006A0923">
        <w:t xml:space="preserve"> индивидуальный номер налогоплательщика (ИНН); номер страхового свидетельства (СНИЛС);</w:t>
      </w:r>
      <w:r w:rsidR="006A0923">
        <w:t xml:space="preserve"> гражданство; данные документа, удостоверяющего личность; данные водительского удостоверения; реквизиты банковской карты (расчетного счета); отношение к воинской обязанности;</w:t>
      </w:r>
      <w:r w:rsidR="00553919">
        <w:t xml:space="preserve"> сведения о воинском учете; сведения об образовании; фото-видео изображение лица; сведения о судимости; </w:t>
      </w:r>
      <w:r w:rsidR="00553919">
        <w:t xml:space="preserve">другие документы, </w:t>
      </w:r>
      <w:r w:rsidR="00553919">
        <w:lastRenderedPageBreak/>
        <w:t>предусмотренные федеральными законами и иными нормативными правовыми актами Российской Федерации</w:t>
      </w:r>
      <w:r w:rsidR="00553919">
        <w:t>.</w:t>
      </w:r>
    </w:p>
    <w:p w14:paraId="08C78B30" w14:textId="03432D5C" w:rsidR="00553919" w:rsidRDefault="00553919">
      <w:pPr>
        <w:pStyle w:val="aa"/>
        <w:numPr>
          <w:ilvl w:val="2"/>
          <w:numId w:val="1"/>
        </w:numPr>
        <w:ind w:left="0" w:firstLine="709"/>
        <w:jc w:val="both"/>
      </w:pPr>
      <w:r>
        <w:rPr>
          <w:b/>
          <w:bCs/>
        </w:rPr>
        <w:t>Соискатели:</w:t>
      </w:r>
      <w:r>
        <w:t xml:space="preserve"> фамилия, имя, отчество; дата и место рождения; семейное положение; пол; адрес электронной почты; адрес места жительства и регистрации; контактный номер телефона; гражданство; данные водительского удостоверения; профессия; должность; сведения о трудовой деятельности ( в том числе стаж работы, данные о трудовой деятельности, с указанием наименования организации); сведения об образовании; сведения о состоянии здоровья; сведения о судимости.</w:t>
      </w:r>
    </w:p>
    <w:p w14:paraId="3F10C8AE" w14:textId="6216C8AB" w:rsidR="00C8539F" w:rsidRDefault="00A0571E">
      <w:pPr>
        <w:pStyle w:val="aa"/>
        <w:numPr>
          <w:ilvl w:val="2"/>
          <w:numId w:val="1"/>
        </w:numPr>
        <w:ind w:left="0" w:firstLine="709"/>
        <w:jc w:val="both"/>
      </w:pPr>
      <w:r>
        <w:t>Лица, обратившиеся в Учреждение: фамилия, имя, отчество, почтовый адрес, адрес электронной почты,</w:t>
      </w:r>
      <w:r w:rsidR="003051D5">
        <w:t xml:space="preserve"> контактный номер телефона и</w:t>
      </w:r>
      <w:r>
        <w:t xml:space="preserve"> иные персональные данные, указанные заявителем в обращении (</w:t>
      </w:r>
      <w:r w:rsidR="003051D5">
        <w:t xml:space="preserve">заявлении, </w:t>
      </w:r>
      <w:r>
        <w:t>жалобе</w:t>
      </w:r>
      <w:r w:rsidR="003051D5">
        <w:t xml:space="preserve"> и т.д.</w:t>
      </w:r>
      <w:r>
        <w:t>), а также ставшие известными в ходе личного приема.</w:t>
      </w:r>
    </w:p>
    <w:p w14:paraId="01EFA277" w14:textId="77777777" w:rsidR="00C8539F" w:rsidRDefault="00C8539F"/>
    <w:p w14:paraId="61386E3E" w14:textId="77777777" w:rsidR="00C8539F" w:rsidRDefault="00C8539F"/>
    <w:p w14:paraId="4CEA3783" w14:textId="77777777" w:rsidR="00C8539F" w:rsidRDefault="00A0571E">
      <w:pPr>
        <w:pStyle w:val="aa"/>
        <w:numPr>
          <w:ilvl w:val="0"/>
          <w:numId w:val="1"/>
        </w:numPr>
        <w:ind w:left="0" w:firstLine="0"/>
        <w:jc w:val="center"/>
      </w:pPr>
      <w:r>
        <w:rPr>
          <w:b/>
        </w:rPr>
        <w:t>Порядок и условия обработки персональных данных</w:t>
      </w:r>
    </w:p>
    <w:p w14:paraId="50607827" w14:textId="77777777" w:rsidR="00C8539F" w:rsidRDefault="00C8539F"/>
    <w:p w14:paraId="1FEE48A9" w14:textId="77777777" w:rsidR="00C8539F" w:rsidRDefault="00A0571E">
      <w:pPr>
        <w:pStyle w:val="aa"/>
        <w:numPr>
          <w:ilvl w:val="1"/>
          <w:numId w:val="1"/>
        </w:numPr>
        <w:ind w:left="0" w:firstLine="709"/>
        <w:jc w:val="both"/>
      </w:pPr>
      <w:r>
        <w:t>Учреждение осуществляет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а также без использования таких средств.</w:t>
      </w:r>
    </w:p>
    <w:p w14:paraId="136642BB" w14:textId="77777777" w:rsidR="00C8539F" w:rsidRDefault="00A0571E">
      <w:pPr>
        <w:pStyle w:val="aa"/>
        <w:numPr>
          <w:ilvl w:val="1"/>
          <w:numId w:val="1"/>
        </w:numPr>
        <w:ind w:left="0" w:firstLine="709"/>
        <w:jc w:val="both"/>
      </w:pPr>
      <w:r>
        <w:t>Учреждение может поручить обработку персональных данных третьим лицам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14:paraId="551AB069" w14:textId="77777777" w:rsidR="00C8539F" w:rsidRDefault="00A0571E">
      <w:pPr>
        <w:pStyle w:val="aa"/>
        <w:numPr>
          <w:ilvl w:val="1"/>
          <w:numId w:val="1"/>
        </w:numPr>
        <w:ind w:left="0" w:firstLine="709"/>
        <w:jc w:val="both"/>
      </w:pPr>
      <w:r>
        <w:lastRenderedPageBreak/>
        <w:t>Учреждение может поручить обработку персональных данных иным третьим лицам в случаях, если:</w:t>
      </w:r>
    </w:p>
    <w:p w14:paraId="7BEE99FC" w14:textId="77777777" w:rsidR="00C8539F" w:rsidRDefault="00A0571E">
      <w:pPr>
        <w:pStyle w:val="aa"/>
        <w:numPr>
          <w:ilvl w:val="0"/>
          <w:numId w:val="3"/>
        </w:numPr>
        <w:ind w:left="0" w:firstLine="709"/>
        <w:jc w:val="both"/>
      </w:pPr>
      <w:r>
        <w:t>субъект дал согласие на осуществление таких действий (при наличии условий в соглашении (поручение оператора) с третьим лицом о соблюдении им принципов и правил обработки персональных данных, предусмотренных Федеральным законом от 27 июля 2006 г. № 152-ФЗ «О персональных данных»);</w:t>
      </w:r>
    </w:p>
    <w:p w14:paraId="0B9663B1" w14:textId="77777777" w:rsidR="00C8539F" w:rsidRDefault="00A0571E">
      <w:pPr>
        <w:pStyle w:val="aa"/>
        <w:numPr>
          <w:ilvl w:val="0"/>
          <w:numId w:val="3"/>
        </w:numPr>
        <w:ind w:left="0" w:firstLine="709"/>
        <w:jc w:val="both"/>
      </w:pPr>
      <w:r>
        <w:t>это необходимо для осуществления и выполнения возложенных законодательством Российской Федерации на Учреждение функций, полномочий и обязанностей;</w:t>
      </w:r>
    </w:p>
    <w:p w14:paraId="237B3C9E" w14:textId="77777777" w:rsidR="00C8539F" w:rsidRDefault="00A0571E">
      <w:pPr>
        <w:pStyle w:val="aa"/>
        <w:numPr>
          <w:ilvl w:val="0"/>
          <w:numId w:val="3"/>
        </w:numPr>
        <w:ind w:left="0" w:firstLine="709"/>
        <w:jc w:val="both"/>
      </w:pPr>
      <w:r>
        <w:t>в других случаях, предусмотренных законодательством Российской Федерации.</w:t>
      </w:r>
    </w:p>
    <w:p w14:paraId="49D13F88" w14:textId="77777777" w:rsidR="00C8539F" w:rsidRDefault="00A0571E">
      <w:pPr>
        <w:pStyle w:val="aa"/>
        <w:numPr>
          <w:ilvl w:val="1"/>
          <w:numId w:val="1"/>
        </w:numPr>
        <w:ind w:left="0" w:firstLine="709"/>
        <w:jc w:val="both"/>
      </w:pPr>
      <w:r>
        <w:t>Учреждение осуществляет обработку и хранение персональных данных в течение следующих сроков:</w:t>
      </w:r>
    </w:p>
    <w:p w14:paraId="7B7F1ED7" w14:textId="77777777" w:rsidR="00C8539F" w:rsidRDefault="00A0571E">
      <w:pPr>
        <w:pStyle w:val="aa"/>
        <w:numPr>
          <w:ilvl w:val="2"/>
          <w:numId w:val="1"/>
        </w:numPr>
        <w:ind w:left="0" w:firstLine="709"/>
        <w:jc w:val="both"/>
      </w:pPr>
      <w:r>
        <w:t>Сотрудники: 75 лет;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14:paraId="56CF2786" w14:textId="77777777" w:rsidR="00C8539F" w:rsidRDefault="00A0571E">
      <w:pPr>
        <w:pStyle w:val="aa"/>
        <w:numPr>
          <w:ilvl w:val="2"/>
          <w:numId w:val="1"/>
        </w:numPr>
        <w:ind w:left="0" w:firstLine="709"/>
        <w:jc w:val="both"/>
      </w:pPr>
      <w:r>
        <w:t>Близкие родственники сотрудников: 75 лет;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14:paraId="642C1E9D" w14:textId="77777777" w:rsidR="00C8539F" w:rsidRDefault="00A0571E">
      <w:pPr>
        <w:pStyle w:val="aa"/>
        <w:numPr>
          <w:ilvl w:val="2"/>
          <w:numId w:val="1"/>
        </w:numPr>
        <w:ind w:left="0" w:firstLine="709"/>
        <w:jc w:val="both"/>
      </w:pPr>
      <w:r>
        <w:t>Контрагенты: исполнение обязательств по договорам и в течение срока исковой давности;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14:paraId="0B9F4C33" w14:textId="77777777" w:rsidR="00C8539F" w:rsidRDefault="00A0571E">
      <w:pPr>
        <w:pStyle w:val="aa"/>
        <w:numPr>
          <w:ilvl w:val="2"/>
          <w:numId w:val="1"/>
        </w:numPr>
        <w:ind w:left="0" w:firstLine="709"/>
        <w:jc w:val="both"/>
      </w:pPr>
      <w:r>
        <w:t>Лица, обратившиеся в Учреждение: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14:paraId="793AE7DD" w14:textId="77777777" w:rsidR="00C8539F" w:rsidRDefault="00A0571E">
      <w:pPr>
        <w:pStyle w:val="aa"/>
        <w:numPr>
          <w:ilvl w:val="1"/>
          <w:numId w:val="1"/>
        </w:numPr>
        <w:ind w:left="0" w:firstLine="709"/>
        <w:jc w:val="both"/>
      </w:pPr>
      <w:r>
        <w:t>Трансграничная передача персональных данных не осуществляется.</w:t>
      </w:r>
    </w:p>
    <w:p w14:paraId="63DDF0FC" w14:textId="77777777" w:rsidR="00C8539F" w:rsidRDefault="00A0571E">
      <w:pPr>
        <w:pStyle w:val="aa"/>
        <w:numPr>
          <w:ilvl w:val="1"/>
          <w:numId w:val="1"/>
        </w:numPr>
        <w:ind w:left="0" w:firstLine="709"/>
        <w:jc w:val="both"/>
      </w:pPr>
      <w:r>
        <w:t>Защита персональных данных:</w:t>
      </w:r>
    </w:p>
    <w:p w14:paraId="5472DC5F" w14:textId="77777777" w:rsidR="00C8539F" w:rsidRDefault="00A0571E">
      <w:pPr>
        <w:pStyle w:val="aa"/>
        <w:numPr>
          <w:ilvl w:val="2"/>
          <w:numId w:val="1"/>
        </w:numPr>
        <w:ind w:left="0" w:firstLine="709"/>
        <w:jc w:val="both"/>
      </w:pPr>
      <w:r>
        <w:t xml:space="preserve">Система защиты персональных данных, обрабатываемых в Учреждении, включает в себя совокупность организационных, технических и </w:t>
      </w:r>
      <w:r>
        <w:lastRenderedPageBreak/>
        <w:t>физических мер по защите информации в соответствии с требованиями нормативных правовых актов в области защиты персональных, а именно:</w:t>
      </w:r>
    </w:p>
    <w:p w14:paraId="557D06C5" w14:textId="77777777" w:rsidR="00C8539F" w:rsidRDefault="00A0571E">
      <w:pPr>
        <w:numPr>
          <w:ilvl w:val="0"/>
          <w:numId w:val="4"/>
        </w:numPr>
        <w:ind w:left="0" w:firstLine="709"/>
        <w:jc w:val="both"/>
      </w:pPr>
      <w:r>
        <w:t xml:space="preserve">Федерального закона Российской Федерации от 27 июля 2006 г. № 152-ФЗ «О персональных данных»; </w:t>
      </w:r>
    </w:p>
    <w:p w14:paraId="3879A0BD" w14:textId="171D18EA" w:rsidR="00C8539F" w:rsidRDefault="00A0571E">
      <w:pPr>
        <w:numPr>
          <w:ilvl w:val="0"/>
          <w:numId w:val="4"/>
        </w:numPr>
        <w:ind w:left="0" w:firstLine="709"/>
        <w:jc w:val="both"/>
      </w:pPr>
      <w:r>
        <w:t xml:space="preserve">постановления Правительства Российской Федерации от 15 сентября 2008 г. № 687 «Об утверждении Положения об особенностях </w:t>
      </w:r>
      <w:r w:rsidR="003051D5">
        <w:t>обработки персональных данных,</w:t>
      </w:r>
      <w:r>
        <w:t xml:space="preserve"> осуществляемой без использования средств защиты автоматизации»;</w:t>
      </w:r>
    </w:p>
    <w:p w14:paraId="2D183F17" w14:textId="77777777" w:rsidR="00C8539F" w:rsidRDefault="00A0571E">
      <w:pPr>
        <w:numPr>
          <w:ilvl w:val="0"/>
          <w:numId w:val="4"/>
        </w:numPr>
        <w:ind w:left="0" w:firstLine="709"/>
        <w:jc w:val="both"/>
      </w:pPr>
      <w:r>
        <w:t>постановления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14:paraId="16391353" w14:textId="77777777" w:rsidR="00C8539F" w:rsidRDefault="00A0571E">
      <w:pPr>
        <w:numPr>
          <w:ilvl w:val="0"/>
          <w:numId w:val="4"/>
        </w:numPr>
        <w:ind w:left="0" w:firstLine="709"/>
        <w:jc w:val="both"/>
      </w:pPr>
      <w:r>
        <w:t xml:space="preserve">приказа ФСБ России от 10 июля 2014 г. № 378 «Об утверждении состава и содержания организационных и технических мер по обеспечению безопасности персональных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w:t>
      </w:r>
    </w:p>
    <w:p w14:paraId="26A712F2" w14:textId="77777777" w:rsidR="00C8539F" w:rsidRDefault="00A0571E">
      <w:pPr>
        <w:numPr>
          <w:ilvl w:val="0"/>
          <w:numId w:val="4"/>
        </w:numPr>
        <w:ind w:left="0" w:firstLine="709"/>
        <w:jc w:val="both"/>
      </w:pPr>
      <w:r>
        <w:t>приказа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28EA5CD" w14:textId="77777777" w:rsidR="00C8539F" w:rsidRDefault="00A0571E">
      <w:pPr>
        <w:numPr>
          <w:ilvl w:val="0"/>
          <w:numId w:val="4"/>
        </w:numPr>
        <w:ind w:left="0" w:firstLine="709"/>
        <w:jc w:val="both"/>
      </w:pPr>
      <w:r>
        <w:t>приказа ФСТЭК России от 18 февраля 2013 г. № 21 «Об утверждении требований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57BAC25" w14:textId="77777777" w:rsidR="00C8539F" w:rsidRDefault="00A0571E">
      <w:pPr>
        <w:numPr>
          <w:ilvl w:val="0"/>
          <w:numId w:val="4"/>
        </w:numPr>
        <w:ind w:left="0" w:firstLine="709"/>
        <w:jc w:val="both"/>
      </w:pPr>
      <w:r>
        <w:t>приказа ФАПСИ от 13 июня 2001 г. № 152 «Об утверждении Инструкции об организации и обеспечению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5487FF40" w14:textId="77777777" w:rsidR="00C8539F" w:rsidRDefault="00A0571E">
      <w:pPr>
        <w:numPr>
          <w:ilvl w:val="2"/>
          <w:numId w:val="1"/>
        </w:numPr>
        <w:ind w:left="0" w:firstLine="709"/>
        <w:jc w:val="both"/>
      </w:pPr>
      <w:r>
        <w:t>Организационные меры по защите персональных данных включают в себя:</w:t>
      </w:r>
    </w:p>
    <w:p w14:paraId="0058251A" w14:textId="77777777" w:rsidR="00C8539F" w:rsidRDefault="00A0571E">
      <w:pPr>
        <w:numPr>
          <w:ilvl w:val="0"/>
          <w:numId w:val="5"/>
        </w:numPr>
        <w:ind w:left="0" w:firstLine="709"/>
        <w:jc w:val="both"/>
      </w:pPr>
      <w:r>
        <w:t>назначение ответственного лица за организацию обработки персональных данных;</w:t>
      </w:r>
    </w:p>
    <w:p w14:paraId="50940AAB" w14:textId="77777777" w:rsidR="00C8539F" w:rsidRDefault="00A0571E">
      <w:pPr>
        <w:numPr>
          <w:ilvl w:val="0"/>
          <w:numId w:val="5"/>
        </w:numPr>
        <w:ind w:left="0" w:firstLine="709"/>
        <w:jc w:val="both"/>
      </w:pPr>
      <w:r>
        <w:t xml:space="preserve">регламентирование следующих процессов обработки персональных данных: сбор, запись, систематизация, накопление, хранение, уточнение (обновление, изменение), извлечение, использование, передача </w:t>
      </w:r>
      <w:r>
        <w:lastRenderedPageBreak/>
        <w:t>(распространение, предоставление, доступ), обезличивание, блокирование, удаление, уничтожение персональных данных, в том числе во время чрезвычайных ситуаций;</w:t>
      </w:r>
    </w:p>
    <w:p w14:paraId="5A6A331D" w14:textId="77777777" w:rsidR="00C8539F" w:rsidRDefault="00A0571E">
      <w:pPr>
        <w:numPr>
          <w:ilvl w:val="0"/>
          <w:numId w:val="5"/>
        </w:numPr>
        <w:ind w:left="0" w:firstLine="709"/>
        <w:jc w:val="both"/>
      </w:pPr>
      <w:r>
        <w:t>осуществление внутреннего контроля и аудита соответствия обработки персональных данных требованиям законодательства Российской Федерации;</w:t>
      </w:r>
    </w:p>
    <w:p w14:paraId="3737C477" w14:textId="77777777" w:rsidR="00C8539F" w:rsidRDefault="00A0571E">
      <w:pPr>
        <w:numPr>
          <w:ilvl w:val="0"/>
          <w:numId w:val="5"/>
        </w:numPr>
        <w:ind w:left="0" w:firstLine="709"/>
        <w:jc w:val="both"/>
      </w:pPr>
      <w:r>
        <w:t>определение оценки вреда субъектам персональных данных;</w:t>
      </w:r>
    </w:p>
    <w:p w14:paraId="7178D667" w14:textId="77777777" w:rsidR="00C8539F" w:rsidRDefault="00A0571E">
      <w:pPr>
        <w:numPr>
          <w:ilvl w:val="0"/>
          <w:numId w:val="5"/>
        </w:numPr>
        <w:ind w:left="0" w:firstLine="709"/>
        <w:jc w:val="both"/>
      </w:pPr>
      <w:r>
        <w:t>определение угроз безопасности персональных данных при их обработке в информационных системах персональных данных;</w:t>
      </w:r>
    </w:p>
    <w:p w14:paraId="43C63111" w14:textId="77777777" w:rsidR="00C8539F" w:rsidRDefault="00A0571E">
      <w:pPr>
        <w:numPr>
          <w:ilvl w:val="0"/>
          <w:numId w:val="5"/>
        </w:numPr>
        <w:ind w:left="0" w:firstLine="709"/>
        <w:jc w:val="both"/>
      </w:pPr>
      <w:r>
        <w:t>учет материальных носителей и мест хранения персональных данных;</w:t>
      </w:r>
    </w:p>
    <w:p w14:paraId="25553890" w14:textId="77777777" w:rsidR="00C8539F" w:rsidRDefault="00A0571E">
      <w:pPr>
        <w:numPr>
          <w:ilvl w:val="0"/>
          <w:numId w:val="5"/>
        </w:numPr>
        <w:ind w:left="0" w:firstLine="709"/>
        <w:jc w:val="both"/>
      </w:pPr>
      <w:r>
        <w:t>своевременную актуализацию списков работников, допущенных к обработке персональных данных в информационных системах персональных данных и без использования средств автоматизации;</w:t>
      </w:r>
    </w:p>
    <w:p w14:paraId="5167A88E" w14:textId="77777777" w:rsidR="00C8539F" w:rsidRDefault="00A0571E">
      <w:pPr>
        <w:numPr>
          <w:ilvl w:val="0"/>
          <w:numId w:val="5"/>
        </w:numPr>
        <w:ind w:left="0" w:firstLine="709"/>
        <w:jc w:val="both"/>
      </w:pPr>
      <w:r>
        <w:t>обнаружение фактов несанкционированного доступа к персональным данным и принятие мер;</w:t>
      </w:r>
    </w:p>
    <w:p w14:paraId="10BA2AED" w14:textId="77777777" w:rsidR="00C8539F" w:rsidRDefault="00A0571E">
      <w:pPr>
        <w:numPr>
          <w:ilvl w:val="0"/>
          <w:numId w:val="5"/>
        </w:numPr>
        <w:ind w:left="0" w:firstLine="709"/>
        <w:jc w:val="both"/>
      </w:pPr>
      <w:bookmarkStart w:id="7" w:name="dst100377"/>
      <w:bookmarkEnd w:id="7"/>
      <w:r>
        <w:t>восстановление персональных данных, модифицированных или уничтоженных вследствие несанкционированного доступа к ним;</w:t>
      </w:r>
    </w:p>
    <w:p w14:paraId="510D89AF" w14:textId="77777777" w:rsidR="00C8539F" w:rsidRDefault="00A0571E">
      <w:pPr>
        <w:numPr>
          <w:ilvl w:val="0"/>
          <w:numId w:val="5"/>
        </w:numPr>
        <w:ind w:left="0" w:firstLine="709"/>
        <w:jc w:val="both"/>
      </w:pPr>
      <w:bookmarkStart w:id="8" w:name="dst100378"/>
      <w:bookmarkEnd w:id="8"/>
      <w: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CFA76C9" w14:textId="77777777" w:rsidR="00C8539F" w:rsidRDefault="00A0571E">
      <w:pPr>
        <w:numPr>
          <w:ilvl w:val="0"/>
          <w:numId w:val="5"/>
        </w:numPr>
        <w:ind w:left="0" w:firstLine="709"/>
        <w:jc w:val="both"/>
      </w:pPr>
      <w:r>
        <w:t>разграничение ответственности между сотрудниками Учреждения.</w:t>
      </w:r>
    </w:p>
    <w:p w14:paraId="4FABCF11" w14:textId="77777777" w:rsidR="00C8539F" w:rsidRDefault="00A0571E">
      <w:pPr>
        <w:numPr>
          <w:ilvl w:val="2"/>
          <w:numId w:val="1"/>
        </w:numPr>
        <w:ind w:left="0" w:firstLine="709"/>
        <w:jc w:val="both"/>
      </w:pPr>
      <w:r>
        <w:t>Технические меры по защите персональных данных включают в себя:</w:t>
      </w:r>
    </w:p>
    <w:p w14:paraId="0D33950C" w14:textId="08DED32E" w:rsidR="00C8539F" w:rsidRDefault="00A0571E">
      <w:pPr>
        <w:numPr>
          <w:ilvl w:val="0"/>
          <w:numId w:val="6"/>
        </w:numPr>
        <w:ind w:left="0" w:firstLine="709"/>
        <w:jc w:val="both"/>
      </w:pPr>
      <w:r>
        <w:t>использование и настройку средств защиты информации (от несанкционированного доступа, криптографических, антивирусных), прошедших в установленном порядке процедуру оценки соответствия средств защиты информации;</w:t>
      </w:r>
    </w:p>
    <w:p w14:paraId="0EE9A6FC" w14:textId="77777777" w:rsidR="00C8539F" w:rsidRDefault="00A0571E">
      <w:pPr>
        <w:numPr>
          <w:ilvl w:val="0"/>
          <w:numId w:val="6"/>
        </w:numPr>
        <w:ind w:left="0" w:firstLine="709"/>
        <w:jc w:val="both"/>
      </w:pPr>
      <w:r>
        <w:t>настройку механизмов операционной системы: локальные и групповые политики учетных записей, аудита и параметров безопасности.</w:t>
      </w:r>
    </w:p>
    <w:p w14:paraId="34B7B8CF" w14:textId="77777777" w:rsidR="00C8539F" w:rsidRDefault="00A0571E">
      <w:pPr>
        <w:numPr>
          <w:ilvl w:val="2"/>
          <w:numId w:val="1"/>
        </w:numPr>
        <w:ind w:left="0" w:firstLine="709"/>
        <w:jc w:val="both"/>
      </w:pPr>
      <w:r>
        <w:t>Меры по физической защите персональных данных включают в себя:</w:t>
      </w:r>
    </w:p>
    <w:p w14:paraId="0739BDEF" w14:textId="77777777" w:rsidR="00C8539F" w:rsidRDefault="00A0571E">
      <w:pPr>
        <w:numPr>
          <w:ilvl w:val="0"/>
          <w:numId w:val="7"/>
        </w:numPr>
        <w:ind w:left="0" w:firstLine="709"/>
        <w:jc w:val="both"/>
      </w:pPr>
      <w:r>
        <w:t>контроль доступа сотрудников и посетителей на территорию Учреждения, в том числе в контролируемую зону.</w:t>
      </w:r>
    </w:p>
    <w:p w14:paraId="4D384068" w14:textId="77777777" w:rsidR="00C8539F" w:rsidRDefault="00A0571E">
      <w:pPr>
        <w:pStyle w:val="aa"/>
        <w:numPr>
          <w:ilvl w:val="1"/>
          <w:numId w:val="1"/>
        </w:numPr>
        <w:ind w:left="0" w:firstLine="709"/>
        <w:jc w:val="both"/>
      </w:pPr>
      <w:r>
        <w:t xml:space="preserve">При сборе персональных данных Учреждение осуществляет запись, систематизацию, накопление, хранение, уточнение (обновление, </w:t>
      </w:r>
      <w:r>
        <w:lastRenderedPageBreak/>
        <w:t>изменение), извлечение персональных данных с использованием баз данных, находящихся на территории Российской Федерации.</w:t>
      </w:r>
    </w:p>
    <w:p w14:paraId="020BB3AC" w14:textId="77777777" w:rsidR="00C8539F" w:rsidRDefault="00C8539F">
      <w:pPr>
        <w:rPr>
          <w:b/>
        </w:rPr>
      </w:pPr>
    </w:p>
    <w:p w14:paraId="15F87174" w14:textId="77777777" w:rsidR="00C8539F" w:rsidRDefault="00A0571E">
      <w:pPr>
        <w:pStyle w:val="aa"/>
        <w:numPr>
          <w:ilvl w:val="0"/>
          <w:numId w:val="1"/>
        </w:numPr>
        <w:ind w:left="0" w:firstLine="0"/>
        <w:jc w:val="center"/>
        <w:rPr>
          <w:b/>
        </w:rPr>
      </w:pPr>
      <w:r>
        <w:rPr>
          <w:b/>
        </w:rPr>
        <w:t>Актуализация, исправление, удаление и уничтожение персональных данных, ответы на запросы субъектов на доступ к персональным данным</w:t>
      </w:r>
    </w:p>
    <w:p w14:paraId="772529CF" w14:textId="77777777" w:rsidR="00C8539F" w:rsidRDefault="00C8539F"/>
    <w:p w14:paraId="67C1E3A8" w14:textId="77777777" w:rsidR="00C8539F" w:rsidRDefault="00A0571E">
      <w:pPr>
        <w:pStyle w:val="aa"/>
        <w:numPr>
          <w:ilvl w:val="1"/>
          <w:numId w:val="1"/>
        </w:numPr>
        <w:ind w:left="0" w:firstLine="709"/>
        <w:jc w:val="both"/>
      </w:pPr>
      <w: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4478ECF" w14:textId="77777777" w:rsidR="00C8539F" w:rsidRDefault="00A0571E">
      <w:pPr>
        <w:pStyle w:val="aa"/>
        <w:numPr>
          <w:ilvl w:val="1"/>
          <w:numId w:val="1"/>
        </w:numPr>
        <w:ind w:left="0" w:firstLine="709"/>
        <w:jc w:val="both"/>
      </w:pPr>
      <w: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183E4875" w14:textId="77777777" w:rsidR="00C8539F" w:rsidRDefault="00A0571E">
      <w:pPr>
        <w:pStyle w:val="aa"/>
        <w:numPr>
          <w:ilvl w:val="1"/>
          <w:numId w:val="1"/>
        </w:numPr>
        <w:ind w:left="0" w:firstLine="709"/>
        <w:jc w:val="both"/>
      </w:pPr>
      <w: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286E7F41" w14:textId="77777777" w:rsidR="00C8539F" w:rsidRDefault="00A0571E">
      <w:pPr>
        <w:pStyle w:val="aa"/>
        <w:numPr>
          <w:ilvl w:val="1"/>
          <w:numId w:val="1"/>
        </w:numPr>
        <w:ind w:left="0" w:firstLine="709"/>
        <w:jc w:val="both"/>
      </w:pPr>
      <w: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w:t>
      </w:r>
    </w:p>
    <w:p w14:paraId="3214B6C8" w14:textId="77777777" w:rsidR="00C8539F" w:rsidRDefault="00A0571E">
      <w:pPr>
        <w:pStyle w:val="aa"/>
        <w:numPr>
          <w:ilvl w:val="1"/>
          <w:numId w:val="1"/>
        </w:numPr>
        <w:ind w:left="0" w:firstLine="709"/>
        <w:jc w:val="both"/>
      </w:pPr>
      <w: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5FB4EC26" w14:textId="77777777" w:rsidR="00C8539F" w:rsidRDefault="00A0571E">
      <w:pPr>
        <w:pStyle w:val="aa"/>
        <w:numPr>
          <w:ilvl w:val="1"/>
          <w:numId w:val="1"/>
        </w:numPr>
        <w:ind w:left="0" w:firstLine="709"/>
        <w:jc w:val="both"/>
      </w:pPr>
      <w:bookmarkStart w:id="9" w:name="Par2"/>
      <w:bookmarkEnd w:id="9"/>
      <w: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AD4514F" w14:textId="2F253EBB" w:rsidR="00C8539F" w:rsidRDefault="00A0571E">
      <w:pPr>
        <w:pStyle w:val="aa"/>
        <w:numPr>
          <w:ilvl w:val="0"/>
          <w:numId w:val="8"/>
        </w:numPr>
        <w:ind w:left="0" w:firstLine="709"/>
        <w:jc w:val="both"/>
      </w:pPr>
      <w:r>
        <w:t xml:space="preserve">иное не предусмотрено договором, стороной которого, выгодоприобретателем или </w:t>
      </w:r>
      <w:r w:rsidR="004C3B8A">
        <w:t>поручителем,</w:t>
      </w:r>
      <w:r>
        <w:t xml:space="preserve"> по которому является субъект персональных данных;</w:t>
      </w:r>
    </w:p>
    <w:p w14:paraId="7E4025ED" w14:textId="77777777" w:rsidR="00C8539F" w:rsidRDefault="00A0571E">
      <w:pPr>
        <w:pStyle w:val="aa"/>
        <w:numPr>
          <w:ilvl w:val="0"/>
          <w:numId w:val="8"/>
        </w:numPr>
        <w:ind w:left="0" w:firstLine="709"/>
        <w:jc w:val="both"/>
      </w:pPr>
      <w:r>
        <w:t xml:space="preserve">оператор не вправе осуществлять обработку без согласия субъекта персональных данных на основаниях, предусмотренных Федеральным </w:t>
      </w:r>
      <w:r>
        <w:lastRenderedPageBreak/>
        <w:t>законом от 27 июля 2006 г. № 152-ФЗ «О персональных данных» или иными федеральными законами;</w:t>
      </w:r>
    </w:p>
    <w:p w14:paraId="7DFBFA51" w14:textId="77777777" w:rsidR="00C8539F" w:rsidRDefault="00A0571E">
      <w:pPr>
        <w:pStyle w:val="aa"/>
        <w:numPr>
          <w:ilvl w:val="0"/>
          <w:numId w:val="8"/>
        </w:numPr>
        <w:ind w:left="0" w:firstLine="709"/>
        <w:jc w:val="both"/>
      </w:pPr>
      <w:r>
        <w:t>иное не предусмотрено иным соглашением между оператором и субъектом персональных данных.</w:t>
      </w:r>
    </w:p>
    <w:p w14:paraId="46BEF421" w14:textId="77777777" w:rsidR="00C8539F" w:rsidRDefault="00A0571E">
      <w:pPr>
        <w:pStyle w:val="aa"/>
        <w:numPr>
          <w:ilvl w:val="1"/>
          <w:numId w:val="1"/>
        </w:numPr>
        <w:ind w:left="0" w:firstLine="709"/>
        <w:jc w:val="both"/>
      </w:pPr>
      <w:r>
        <w:t>Субъект персональных данных имеет право на получение информации, касающейся обработки его персональных данных, в том числе содержащей:</w:t>
      </w:r>
    </w:p>
    <w:p w14:paraId="26A875D3" w14:textId="77777777" w:rsidR="00C8539F" w:rsidRDefault="00A0571E">
      <w:pPr>
        <w:pStyle w:val="aa"/>
        <w:numPr>
          <w:ilvl w:val="2"/>
          <w:numId w:val="1"/>
        </w:numPr>
        <w:ind w:left="0" w:firstLine="709"/>
        <w:jc w:val="both"/>
      </w:pPr>
      <w:r>
        <w:t>подтверждение факта обработки персональных данных оператором;</w:t>
      </w:r>
    </w:p>
    <w:p w14:paraId="27BCDF58" w14:textId="77777777" w:rsidR="00C8539F" w:rsidRDefault="00A0571E">
      <w:pPr>
        <w:pStyle w:val="aa"/>
        <w:numPr>
          <w:ilvl w:val="2"/>
          <w:numId w:val="1"/>
        </w:numPr>
        <w:ind w:left="0" w:firstLine="709"/>
        <w:jc w:val="both"/>
      </w:pPr>
      <w:r>
        <w:t>правовые основания и цели обработки персональных данных;</w:t>
      </w:r>
    </w:p>
    <w:p w14:paraId="13D0F595" w14:textId="77777777" w:rsidR="00C8539F" w:rsidRDefault="00A0571E">
      <w:pPr>
        <w:pStyle w:val="aa"/>
        <w:numPr>
          <w:ilvl w:val="2"/>
          <w:numId w:val="1"/>
        </w:numPr>
        <w:ind w:left="0" w:firstLine="709"/>
        <w:jc w:val="both"/>
      </w:pPr>
      <w:r>
        <w:t>цели и применяемые оператором способы обработки персональных данных;</w:t>
      </w:r>
    </w:p>
    <w:p w14:paraId="526A1AF6" w14:textId="77777777" w:rsidR="00C8539F" w:rsidRDefault="00A0571E">
      <w:pPr>
        <w:pStyle w:val="aa"/>
        <w:numPr>
          <w:ilvl w:val="2"/>
          <w:numId w:val="1"/>
        </w:numPr>
        <w:ind w:left="0" w:firstLine="709"/>
        <w:jc w:val="both"/>
      </w:pPr>
      <w: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B99344C" w14:textId="77777777" w:rsidR="00C8539F" w:rsidRDefault="00A0571E">
      <w:pPr>
        <w:pStyle w:val="aa"/>
        <w:numPr>
          <w:ilvl w:val="2"/>
          <w:numId w:val="1"/>
        </w:numPr>
        <w:ind w:left="0" w:firstLine="709"/>
        <w:jc w:val="both"/>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F7814C9" w14:textId="77777777" w:rsidR="00C8539F" w:rsidRDefault="00A0571E">
      <w:pPr>
        <w:pStyle w:val="aa"/>
        <w:numPr>
          <w:ilvl w:val="2"/>
          <w:numId w:val="1"/>
        </w:numPr>
        <w:ind w:left="0" w:firstLine="709"/>
        <w:jc w:val="both"/>
      </w:pPr>
      <w:r>
        <w:t>сроки обработки персональных данных, в том числе сроки их хранения;</w:t>
      </w:r>
    </w:p>
    <w:p w14:paraId="4CC2404E" w14:textId="77777777" w:rsidR="00C8539F" w:rsidRDefault="00A0571E">
      <w:pPr>
        <w:pStyle w:val="aa"/>
        <w:numPr>
          <w:ilvl w:val="2"/>
          <w:numId w:val="1"/>
        </w:numPr>
        <w:ind w:left="0" w:firstLine="709"/>
        <w:jc w:val="both"/>
      </w:pPr>
      <w:r>
        <w:t>порядок осуществления субъектом персональных данных прав, предусмотренных настоящим Федеральным законом;</w:t>
      </w:r>
    </w:p>
    <w:p w14:paraId="5329CFA5" w14:textId="77777777" w:rsidR="00C8539F" w:rsidRDefault="00A0571E">
      <w:pPr>
        <w:pStyle w:val="aa"/>
        <w:numPr>
          <w:ilvl w:val="2"/>
          <w:numId w:val="1"/>
        </w:numPr>
        <w:ind w:left="0" w:firstLine="709"/>
        <w:jc w:val="both"/>
      </w:pPr>
      <w:r>
        <w:t>информацию об осуществленной или о предполагаемой трансграничной передаче данных;</w:t>
      </w:r>
    </w:p>
    <w:p w14:paraId="060FC895" w14:textId="77777777" w:rsidR="00C8539F" w:rsidRDefault="00A0571E">
      <w:pPr>
        <w:pStyle w:val="aa"/>
        <w:numPr>
          <w:ilvl w:val="2"/>
          <w:numId w:val="1"/>
        </w:numPr>
        <w:ind w:left="0" w:firstLine="709"/>
        <w:jc w:val="both"/>
      </w:pPr>
      <w: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268EB53A" w14:textId="77777777" w:rsidR="00C8539F" w:rsidRDefault="00A0571E">
      <w:pPr>
        <w:pStyle w:val="aa"/>
        <w:numPr>
          <w:ilvl w:val="2"/>
          <w:numId w:val="1"/>
        </w:numPr>
        <w:ind w:left="0" w:firstLine="709"/>
        <w:jc w:val="both"/>
      </w:pPr>
      <w:r>
        <w:t>иные сведения, предусмотренные настоящим Федеральным законом или другими федеральными законами.</w:t>
      </w:r>
    </w:p>
    <w:p w14:paraId="4BCB3548" w14:textId="77777777" w:rsidR="00C8539F" w:rsidRDefault="00A0571E">
      <w:pPr>
        <w:pStyle w:val="aa"/>
        <w:numPr>
          <w:ilvl w:val="1"/>
          <w:numId w:val="1"/>
        </w:numPr>
        <w:ind w:left="0" w:firstLine="709"/>
        <w:jc w:val="both"/>
      </w:pPr>
      <w:r>
        <w:t>Право субъекта персональных данных на доступ к его персональным данным может быть ограничено в соответствии с федеральными законами</w:t>
      </w:r>
    </w:p>
    <w:p w14:paraId="4DC7E25F" w14:textId="77777777" w:rsidR="00C8539F" w:rsidRDefault="00A0571E">
      <w:pPr>
        <w:pStyle w:val="aa"/>
        <w:numPr>
          <w:ilvl w:val="1"/>
          <w:numId w:val="1"/>
        </w:numPr>
        <w:ind w:left="0" w:firstLine="709"/>
        <w:jc w:val="both"/>
      </w:pPr>
      <w:r>
        <w:t xml:space="preserve">Сведения субъекту персональных данных, касающейся обработки его персональных данных, должны быть предоставлены оператором в доступной форме, и в них не должны содержаться персональные данные, относящиеся к другим субъектам персональных данных, за исключением </w:t>
      </w:r>
      <w:r>
        <w:lastRenderedPageBreak/>
        <w:t>случаев, если имеются законные основания для раскрытия таких персональных данных.</w:t>
      </w:r>
    </w:p>
    <w:p w14:paraId="084440D7" w14:textId="77777777" w:rsidR="00C8539F" w:rsidRDefault="00A0571E">
      <w:pPr>
        <w:pStyle w:val="aa"/>
        <w:numPr>
          <w:ilvl w:val="1"/>
          <w:numId w:val="1"/>
        </w:numPr>
        <w:ind w:left="0" w:firstLine="709"/>
        <w:jc w:val="both"/>
      </w:pPr>
      <w:bookmarkStart w:id="10" w:name="Par1"/>
      <w:bookmarkEnd w:id="10"/>
      <w:r>
        <w:t xml:space="preserve">Указанные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согласно приложению. </w:t>
      </w:r>
    </w:p>
    <w:p w14:paraId="3D7821EA" w14:textId="77777777" w:rsidR="00C8539F" w:rsidRDefault="00A0571E">
      <w:pPr>
        <w:pStyle w:val="aa"/>
        <w:numPr>
          <w:ilvl w:val="1"/>
          <w:numId w:val="1"/>
        </w:numPr>
        <w:ind w:left="0" w:firstLine="709"/>
        <w:jc w:val="both"/>
      </w:pPr>
      <w:r>
        <w:t>Запрос должен содержать:</w:t>
      </w:r>
    </w:p>
    <w:p w14:paraId="44B9F57C" w14:textId="77777777" w:rsidR="00C8539F" w:rsidRDefault="00A0571E">
      <w:pPr>
        <w:pStyle w:val="aa"/>
        <w:numPr>
          <w:ilvl w:val="0"/>
          <w:numId w:val="9"/>
        </w:numPr>
        <w:ind w:left="0" w:firstLine="709"/>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D0B69F8" w14:textId="77777777" w:rsidR="00C8539F" w:rsidRDefault="00A0571E">
      <w:pPr>
        <w:pStyle w:val="aa"/>
        <w:numPr>
          <w:ilvl w:val="0"/>
          <w:numId w:val="9"/>
        </w:numPr>
        <w:ind w:left="0" w:firstLine="709"/>
        <w:jc w:val="both"/>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9ED135B" w14:textId="77777777" w:rsidR="00C8539F" w:rsidRDefault="00A0571E">
      <w:pPr>
        <w:pStyle w:val="aa"/>
        <w:numPr>
          <w:ilvl w:val="0"/>
          <w:numId w:val="9"/>
        </w:numPr>
        <w:ind w:left="0" w:firstLine="709"/>
        <w:jc w:val="both"/>
      </w:pPr>
      <w:r>
        <w:t>подпись субъекта персональных данных или его представителя.</w:t>
      </w:r>
    </w:p>
    <w:p w14:paraId="070C4FBF" w14:textId="77777777" w:rsidR="00C8539F" w:rsidRDefault="00A0571E">
      <w:pPr>
        <w:pStyle w:val="aa"/>
        <w:numPr>
          <w:ilvl w:val="1"/>
          <w:numId w:val="1"/>
        </w:numPr>
        <w:ind w:left="0"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E5C0303" w14:textId="77777777" w:rsidR="00C8539F" w:rsidRDefault="00A0571E">
      <w:pPr>
        <w:pStyle w:val="aa"/>
        <w:numPr>
          <w:ilvl w:val="1"/>
          <w:numId w:val="1"/>
        </w:numPr>
        <w:ind w:left="0" w:firstLine="709"/>
        <w:jc w:val="both"/>
      </w:pPr>
      <w:r>
        <w:t>В случае если сведения об обработке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AEC85DF" w14:textId="77777777" w:rsidR="00C8539F" w:rsidRDefault="00A0571E">
      <w:pPr>
        <w:pStyle w:val="aa"/>
        <w:numPr>
          <w:ilvl w:val="1"/>
          <w:numId w:val="1"/>
        </w:numPr>
        <w:ind w:left="0" w:firstLine="709"/>
        <w:jc w:val="both"/>
      </w:pPr>
      <w:bookmarkStart w:id="11" w:name="Par3"/>
      <w:bookmarkEnd w:id="11"/>
      <w:r>
        <w:t xml:space="preserve">Повторный запрос может быть направлен до истечения указанного </w:t>
      </w:r>
      <w:proofErr w:type="gramStart"/>
      <w:r>
        <w:t>срока, в случае, если</w:t>
      </w:r>
      <w:proofErr w:type="gramEnd"/>
      <w:r>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6.11 настоящей Политики, должен содержать обоснование направления повторного запроса.</w:t>
      </w:r>
    </w:p>
    <w:p w14:paraId="4ED8988C" w14:textId="77777777" w:rsidR="00C8539F" w:rsidRDefault="00A0571E">
      <w:pPr>
        <w:pStyle w:val="aa"/>
        <w:numPr>
          <w:ilvl w:val="1"/>
          <w:numId w:val="1"/>
        </w:numPr>
        <w:ind w:left="0" w:firstLine="709"/>
        <w:jc w:val="both"/>
      </w:pPr>
      <w:r>
        <w:t xml:space="preserve">Оператор вправе отказать субъекту персональных данных в выполнении повторного запроса, не соответствующего условиям, предусмотренным п. 6.13 и п. 6.14 настоящей Политики. Такой отказ должен </w:t>
      </w:r>
      <w:r>
        <w:lastRenderedPageBreak/>
        <w:t>быть мотивированным. Обязанность представления доказательств обоснованности отказа в выполнении повторного запроса лежит на операторе.</w:t>
      </w:r>
    </w:p>
    <w:p w14:paraId="66611936" w14:textId="77777777" w:rsidR="00C8539F" w:rsidRDefault="00C8539F"/>
    <w:p w14:paraId="36110B1A" w14:textId="77777777" w:rsidR="00C8539F" w:rsidRDefault="00C8539F">
      <w:pPr>
        <w:sectPr w:rsidR="00C8539F">
          <w:headerReference w:type="default" r:id="rId8"/>
          <w:pgSz w:w="11906" w:h="16838"/>
          <w:pgMar w:top="1134" w:right="850" w:bottom="1134" w:left="1701" w:header="708" w:footer="0" w:gutter="0"/>
          <w:cols w:space="720"/>
          <w:titlePg/>
        </w:sectPr>
      </w:pPr>
    </w:p>
    <w:tbl>
      <w:tblPr>
        <w:tblW w:w="0" w:type="auto"/>
        <w:tblLayout w:type="fixed"/>
        <w:tblLook w:val="04A0" w:firstRow="1" w:lastRow="0" w:firstColumn="1" w:lastColumn="0" w:noHBand="0" w:noVBand="1"/>
      </w:tblPr>
      <w:tblGrid>
        <w:gridCol w:w="4871"/>
        <w:gridCol w:w="4699"/>
      </w:tblGrid>
      <w:tr w:rsidR="00C8539F" w:rsidRPr="004C3B8A" w14:paraId="1C5F3379" w14:textId="77777777">
        <w:tc>
          <w:tcPr>
            <w:tcW w:w="4871" w:type="dxa"/>
            <w:shd w:val="clear" w:color="auto" w:fill="auto"/>
          </w:tcPr>
          <w:p w14:paraId="46E3C028" w14:textId="77777777" w:rsidR="00C8539F" w:rsidRDefault="00C8539F">
            <w:pPr>
              <w:spacing w:line="240" w:lineRule="auto"/>
              <w:rPr>
                <w:color w:val="FF0000"/>
                <w:sz w:val="24"/>
              </w:rPr>
            </w:pPr>
            <w:bookmarkStart w:id="12" w:name="_Hlk199249742"/>
          </w:p>
        </w:tc>
        <w:tc>
          <w:tcPr>
            <w:tcW w:w="4699" w:type="dxa"/>
            <w:shd w:val="clear" w:color="auto" w:fill="auto"/>
          </w:tcPr>
          <w:p w14:paraId="2A4FA4F6" w14:textId="77777777" w:rsidR="00C8539F" w:rsidRPr="004C3B8A" w:rsidRDefault="00C8539F">
            <w:pPr>
              <w:spacing w:line="240" w:lineRule="auto"/>
              <w:jc w:val="center"/>
              <w:rPr>
                <w:i/>
                <w:iCs/>
                <w:color w:val="FF0000"/>
                <w:sz w:val="16"/>
                <w:szCs w:val="16"/>
              </w:rPr>
            </w:pPr>
          </w:p>
          <w:p w14:paraId="4C783075" w14:textId="77777777" w:rsidR="00C8539F" w:rsidRPr="004C3B8A" w:rsidRDefault="00A0571E">
            <w:pPr>
              <w:spacing w:line="240" w:lineRule="auto"/>
              <w:jc w:val="right"/>
              <w:rPr>
                <w:i/>
                <w:iCs/>
                <w:sz w:val="16"/>
                <w:szCs w:val="16"/>
              </w:rPr>
            </w:pPr>
            <w:r w:rsidRPr="004C3B8A">
              <w:rPr>
                <w:i/>
                <w:iCs/>
                <w:sz w:val="16"/>
                <w:szCs w:val="16"/>
              </w:rPr>
              <w:t>Приложение</w:t>
            </w:r>
          </w:p>
          <w:p w14:paraId="39E7D019" w14:textId="69A4FFAB" w:rsidR="00C8539F" w:rsidRPr="004C3B8A" w:rsidRDefault="00A0571E">
            <w:pPr>
              <w:spacing w:line="240" w:lineRule="auto"/>
              <w:jc w:val="right"/>
              <w:rPr>
                <w:i/>
                <w:iCs/>
                <w:sz w:val="16"/>
                <w:szCs w:val="16"/>
              </w:rPr>
            </w:pPr>
            <w:r w:rsidRPr="004C3B8A">
              <w:rPr>
                <w:i/>
                <w:iCs/>
                <w:sz w:val="16"/>
                <w:szCs w:val="16"/>
              </w:rPr>
              <w:t xml:space="preserve">к Политике </w:t>
            </w:r>
            <w:r w:rsidR="004C3B8A" w:rsidRPr="004C3B8A">
              <w:rPr>
                <w:i/>
                <w:iCs/>
                <w:sz w:val="16"/>
                <w:szCs w:val="16"/>
              </w:rPr>
              <w:t>ЧУДПО «УЦ «Профессионал</w:t>
            </w:r>
            <w:r w:rsidRPr="004C3B8A">
              <w:rPr>
                <w:i/>
                <w:iCs/>
                <w:sz w:val="16"/>
                <w:szCs w:val="16"/>
              </w:rPr>
              <w:t>»</w:t>
            </w:r>
          </w:p>
          <w:p w14:paraId="0D270F86" w14:textId="77777777" w:rsidR="00C8539F" w:rsidRPr="004C3B8A" w:rsidRDefault="00A0571E">
            <w:pPr>
              <w:spacing w:line="240" w:lineRule="auto"/>
              <w:jc w:val="right"/>
              <w:rPr>
                <w:i/>
                <w:iCs/>
                <w:sz w:val="16"/>
                <w:szCs w:val="16"/>
              </w:rPr>
            </w:pPr>
            <w:r w:rsidRPr="004C3B8A">
              <w:rPr>
                <w:i/>
                <w:iCs/>
                <w:sz w:val="16"/>
                <w:szCs w:val="16"/>
              </w:rPr>
              <w:t>в отношении обработки персональных данных</w:t>
            </w:r>
          </w:p>
          <w:p w14:paraId="2F9FB13D" w14:textId="77777777" w:rsidR="00C8539F" w:rsidRPr="004C3B8A" w:rsidRDefault="00C8539F">
            <w:pPr>
              <w:spacing w:line="240" w:lineRule="auto"/>
              <w:jc w:val="center"/>
              <w:rPr>
                <w:i/>
                <w:iCs/>
                <w:color w:val="FF0000"/>
                <w:sz w:val="16"/>
                <w:szCs w:val="16"/>
              </w:rPr>
            </w:pPr>
          </w:p>
        </w:tc>
      </w:tr>
    </w:tbl>
    <w:p w14:paraId="0B467949" w14:textId="77777777" w:rsidR="00C8539F" w:rsidRDefault="00A0571E" w:rsidP="004C3B8A">
      <w:pPr>
        <w:spacing w:line="240" w:lineRule="auto"/>
        <w:jc w:val="right"/>
        <w:rPr>
          <w:sz w:val="24"/>
        </w:rPr>
      </w:pPr>
      <w:r>
        <w:rPr>
          <w:sz w:val="24"/>
        </w:rPr>
        <w:t xml:space="preserve">Директору </w:t>
      </w:r>
    </w:p>
    <w:p w14:paraId="29A78E35" w14:textId="2EBF859D" w:rsidR="00C8539F" w:rsidRDefault="004C3B8A" w:rsidP="004C3B8A">
      <w:pPr>
        <w:spacing w:line="240" w:lineRule="auto"/>
        <w:jc w:val="right"/>
        <w:rPr>
          <w:sz w:val="24"/>
        </w:rPr>
      </w:pPr>
      <w:r>
        <w:rPr>
          <w:sz w:val="24"/>
        </w:rPr>
        <w:t>ЧУДПО «УЦ «Профессионал</w:t>
      </w:r>
      <w:r w:rsidR="00A0571E">
        <w:rPr>
          <w:sz w:val="24"/>
        </w:rPr>
        <w:t>»</w:t>
      </w:r>
    </w:p>
    <w:p w14:paraId="1C0752EF" w14:textId="77777777" w:rsidR="00C8539F" w:rsidRDefault="00C8539F" w:rsidP="004C3B8A">
      <w:pPr>
        <w:spacing w:line="240" w:lineRule="auto"/>
        <w:jc w:val="right"/>
        <w:rPr>
          <w:sz w:val="24"/>
        </w:rPr>
      </w:pPr>
    </w:p>
    <w:p w14:paraId="60055FD5" w14:textId="77777777" w:rsidR="00C8539F" w:rsidRDefault="00A0571E" w:rsidP="004C3B8A">
      <w:pPr>
        <w:spacing w:line="240" w:lineRule="auto"/>
        <w:jc w:val="right"/>
        <w:rPr>
          <w:sz w:val="24"/>
        </w:rPr>
      </w:pPr>
      <w:r>
        <w:rPr>
          <w:sz w:val="24"/>
        </w:rPr>
        <w:t>_____________________________________</w:t>
      </w:r>
    </w:p>
    <w:p w14:paraId="493A5362" w14:textId="77777777" w:rsidR="00C8539F" w:rsidRDefault="00A0571E" w:rsidP="004C3B8A">
      <w:pPr>
        <w:spacing w:line="240" w:lineRule="auto"/>
        <w:jc w:val="center"/>
        <w:rPr>
          <w:sz w:val="24"/>
        </w:rPr>
      </w:pPr>
      <w:r>
        <w:rPr>
          <w:sz w:val="24"/>
          <w:vertAlign w:val="superscript"/>
        </w:rPr>
        <w:t xml:space="preserve">                                                                                                            (ФИО)</w:t>
      </w:r>
    </w:p>
    <w:p w14:paraId="5D9DAABF" w14:textId="77777777" w:rsidR="00C8539F" w:rsidRDefault="00A0571E" w:rsidP="004C3B8A">
      <w:pPr>
        <w:spacing w:line="240" w:lineRule="auto"/>
        <w:jc w:val="right"/>
        <w:rPr>
          <w:b/>
          <w:sz w:val="24"/>
        </w:rPr>
      </w:pPr>
      <w:r>
        <w:rPr>
          <w:sz w:val="24"/>
        </w:rPr>
        <w:t>от</w:t>
      </w:r>
      <w:r>
        <w:rPr>
          <w:b/>
          <w:sz w:val="24"/>
        </w:rPr>
        <w:t xml:space="preserve"> _____________________________________</w:t>
      </w:r>
    </w:p>
    <w:p w14:paraId="04AC3A8E" w14:textId="77777777" w:rsidR="00C8539F" w:rsidRDefault="00A0571E" w:rsidP="004C3B8A">
      <w:pPr>
        <w:spacing w:line="240" w:lineRule="auto"/>
        <w:ind w:firstLine="5529"/>
        <w:jc w:val="center"/>
        <w:rPr>
          <w:sz w:val="24"/>
          <w:vertAlign w:val="superscript"/>
        </w:rPr>
      </w:pPr>
      <w:r>
        <w:rPr>
          <w:sz w:val="24"/>
          <w:vertAlign w:val="superscript"/>
        </w:rPr>
        <w:t>(ФИО субъекта ПДн)</w:t>
      </w:r>
    </w:p>
    <w:p w14:paraId="5E4F12E8" w14:textId="77777777" w:rsidR="00C8539F" w:rsidRDefault="00A0571E" w:rsidP="004C3B8A">
      <w:pPr>
        <w:spacing w:line="240" w:lineRule="auto"/>
        <w:jc w:val="right"/>
        <w:rPr>
          <w:b/>
          <w:sz w:val="24"/>
        </w:rPr>
      </w:pPr>
      <w:r>
        <w:rPr>
          <w:b/>
          <w:sz w:val="24"/>
        </w:rPr>
        <w:t>_____________________________________</w:t>
      </w:r>
    </w:p>
    <w:p w14:paraId="1A952666" w14:textId="77777777" w:rsidR="00C8539F" w:rsidRDefault="00A0571E" w:rsidP="004C3B8A">
      <w:pPr>
        <w:spacing w:line="240" w:lineRule="auto"/>
        <w:jc w:val="right"/>
        <w:rPr>
          <w:sz w:val="24"/>
          <w:vertAlign w:val="superscript"/>
        </w:rPr>
      </w:pPr>
      <w:r>
        <w:rPr>
          <w:sz w:val="24"/>
          <w:vertAlign w:val="superscript"/>
        </w:rPr>
        <w:t xml:space="preserve">(почтовый адрес субъекта </w:t>
      </w:r>
      <w:proofErr w:type="gramStart"/>
      <w:r>
        <w:rPr>
          <w:sz w:val="24"/>
          <w:vertAlign w:val="superscript"/>
        </w:rPr>
        <w:t>ПДн,  адрес</w:t>
      </w:r>
      <w:proofErr w:type="gramEnd"/>
      <w:r>
        <w:rPr>
          <w:sz w:val="24"/>
          <w:vertAlign w:val="superscript"/>
        </w:rPr>
        <w:t xml:space="preserve"> электронной почты)</w:t>
      </w:r>
    </w:p>
    <w:p w14:paraId="66EEE1E8" w14:textId="77777777" w:rsidR="00C8539F" w:rsidRDefault="00A0571E" w:rsidP="004C3B8A">
      <w:pPr>
        <w:spacing w:line="240" w:lineRule="auto"/>
        <w:jc w:val="right"/>
        <w:rPr>
          <w:b/>
          <w:sz w:val="24"/>
        </w:rPr>
      </w:pPr>
      <w:r>
        <w:rPr>
          <w:b/>
          <w:sz w:val="24"/>
        </w:rPr>
        <w:t>_____________________________________</w:t>
      </w:r>
    </w:p>
    <w:p w14:paraId="755D6CBA" w14:textId="77777777" w:rsidR="00C8539F" w:rsidRDefault="00A0571E" w:rsidP="004C3B8A">
      <w:pPr>
        <w:spacing w:line="240" w:lineRule="auto"/>
        <w:ind w:right="1133"/>
        <w:jc w:val="right"/>
        <w:rPr>
          <w:sz w:val="24"/>
          <w:vertAlign w:val="superscript"/>
        </w:rPr>
      </w:pPr>
      <w:r>
        <w:rPr>
          <w:sz w:val="24"/>
          <w:vertAlign w:val="superscript"/>
        </w:rPr>
        <w:t>(контактный телефон)</w:t>
      </w:r>
    </w:p>
    <w:p w14:paraId="25CDBABA" w14:textId="77777777" w:rsidR="00C8539F" w:rsidRDefault="00A0571E">
      <w:pPr>
        <w:spacing w:line="240" w:lineRule="auto"/>
        <w:jc w:val="center"/>
        <w:rPr>
          <w:b/>
          <w:sz w:val="24"/>
        </w:rPr>
      </w:pPr>
      <w:r>
        <w:rPr>
          <w:b/>
          <w:sz w:val="24"/>
        </w:rPr>
        <w:t>З А П Р О С</w:t>
      </w:r>
    </w:p>
    <w:p w14:paraId="6081499C" w14:textId="77777777" w:rsidR="00C8539F" w:rsidRDefault="00A0571E">
      <w:pPr>
        <w:spacing w:line="240" w:lineRule="auto"/>
        <w:jc w:val="center"/>
        <w:rPr>
          <w:sz w:val="24"/>
        </w:rPr>
      </w:pPr>
      <w:r>
        <w:rPr>
          <w:sz w:val="24"/>
        </w:rPr>
        <w:t>о предоставлении/ изменении / исключении персональных данных субъекта</w:t>
      </w:r>
    </w:p>
    <w:p w14:paraId="5AF1CFEB" w14:textId="77777777" w:rsidR="00C8539F" w:rsidRDefault="00A0571E">
      <w:pPr>
        <w:spacing w:line="240" w:lineRule="auto"/>
        <w:jc w:val="center"/>
        <w:rPr>
          <w:sz w:val="24"/>
          <w:vertAlign w:val="superscript"/>
        </w:rPr>
      </w:pPr>
      <w:r>
        <w:rPr>
          <w:sz w:val="24"/>
          <w:vertAlign w:val="superscript"/>
        </w:rPr>
        <w:t>(нужное подчеркнуть)</w:t>
      </w:r>
    </w:p>
    <w:p w14:paraId="09C259F1" w14:textId="77777777" w:rsidR="00C8539F" w:rsidRDefault="00A0571E">
      <w:pPr>
        <w:spacing w:line="240" w:lineRule="auto"/>
        <w:ind w:firstLine="709"/>
        <w:rPr>
          <w:sz w:val="24"/>
        </w:rPr>
      </w:pPr>
      <w:r>
        <w:rPr>
          <w:sz w:val="24"/>
        </w:rPr>
        <w:t xml:space="preserve">Мною, ___________________________________________________________, паспорт </w:t>
      </w:r>
    </w:p>
    <w:p w14:paraId="000137CA" w14:textId="77777777" w:rsidR="00C8539F" w:rsidRDefault="00A0571E">
      <w:pPr>
        <w:spacing w:line="240" w:lineRule="auto"/>
        <w:rPr>
          <w:i/>
          <w:sz w:val="24"/>
        </w:rPr>
      </w:pPr>
      <w:r>
        <w:rPr>
          <w:sz w:val="24"/>
          <w:vertAlign w:val="superscript"/>
        </w:rPr>
        <w:t xml:space="preserve">           </w:t>
      </w:r>
      <w:r>
        <w:rPr>
          <w:sz w:val="24"/>
          <w:vertAlign w:val="superscript"/>
        </w:rPr>
        <w:tab/>
      </w:r>
      <w:r>
        <w:rPr>
          <w:sz w:val="24"/>
          <w:vertAlign w:val="superscript"/>
        </w:rPr>
        <w:tab/>
      </w:r>
      <w:r>
        <w:rPr>
          <w:sz w:val="24"/>
          <w:vertAlign w:val="superscript"/>
        </w:rPr>
        <w:tab/>
        <w:t xml:space="preserve">                          </w:t>
      </w:r>
      <w:r>
        <w:rPr>
          <w:sz w:val="24"/>
          <w:vertAlign w:val="superscript"/>
        </w:rPr>
        <w:tab/>
      </w:r>
      <w:r>
        <w:rPr>
          <w:sz w:val="24"/>
          <w:vertAlign w:val="superscript"/>
        </w:rPr>
        <w:tab/>
      </w:r>
      <w:r>
        <w:rPr>
          <w:i/>
          <w:sz w:val="24"/>
          <w:vertAlign w:val="superscript"/>
        </w:rPr>
        <w:t xml:space="preserve">(ФИО) </w:t>
      </w:r>
      <w:r>
        <w:rPr>
          <w:i/>
          <w:sz w:val="24"/>
          <w:vertAlign w:val="superscript"/>
        </w:rPr>
        <w:tab/>
      </w:r>
      <w:r>
        <w:rPr>
          <w:i/>
          <w:sz w:val="24"/>
          <w:vertAlign w:val="superscript"/>
        </w:rPr>
        <w:tab/>
      </w:r>
    </w:p>
    <w:p w14:paraId="49C5ED90" w14:textId="77777777" w:rsidR="00C8539F" w:rsidRDefault="00A0571E">
      <w:pPr>
        <w:spacing w:line="240" w:lineRule="auto"/>
        <w:rPr>
          <w:sz w:val="24"/>
        </w:rPr>
      </w:pPr>
      <w:r>
        <w:rPr>
          <w:sz w:val="24"/>
        </w:rPr>
        <w:t>серия ____ №________ выдан _____________________________________________________</w:t>
      </w:r>
    </w:p>
    <w:p w14:paraId="49379B75" w14:textId="77777777" w:rsidR="00C8539F" w:rsidRDefault="00A0571E">
      <w:pPr>
        <w:spacing w:line="240" w:lineRule="auto"/>
        <w:ind w:firstLine="2127"/>
        <w:jc w:val="center"/>
        <w:rPr>
          <w:i/>
          <w:sz w:val="24"/>
          <w:vertAlign w:val="superscript"/>
        </w:rPr>
      </w:pPr>
      <w:r>
        <w:rPr>
          <w:i/>
          <w:sz w:val="24"/>
          <w:vertAlign w:val="superscript"/>
        </w:rPr>
        <w:t>(когда и кем выдан)</w:t>
      </w:r>
    </w:p>
    <w:p w14:paraId="7553BFA7" w14:textId="77777777" w:rsidR="00C8539F" w:rsidRDefault="00A0571E">
      <w:pPr>
        <w:spacing w:line="240" w:lineRule="auto"/>
        <w:rPr>
          <w:sz w:val="24"/>
        </w:rPr>
      </w:pPr>
      <w:r>
        <w:rPr>
          <w:sz w:val="24"/>
        </w:rPr>
        <w:t xml:space="preserve"> «____» _______________г. в связи с осуществлением ________________________________</w:t>
      </w:r>
    </w:p>
    <w:p w14:paraId="28EC55F1" w14:textId="77777777" w:rsidR="00C8539F" w:rsidRDefault="00A0571E">
      <w:pPr>
        <w:spacing w:line="240" w:lineRule="auto"/>
        <w:rPr>
          <w:sz w:val="24"/>
          <w:vertAlign w:val="superscript"/>
        </w:rPr>
      </w:pPr>
      <w:r>
        <w:rPr>
          <w:sz w:val="24"/>
          <w:vertAlign w:val="superscript"/>
        </w:rPr>
        <w:t xml:space="preserve">        </w:t>
      </w:r>
      <w:r>
        <w:rPr>
          <w:i/>
          <w:sz w:val="24"/>
          <w:vertAlign w:val="superscript"/>
        </w:rPr>
        <w:t>(дата предоставления ПДн)</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i/>
          <w:sz w:val="24"/>
          <w:vertAlign w:val="superscript"/>
        </w:rPr>
        <w:t>(номер, дата договора либо сведения, иным образом</w:t>
      </w:r>
      <w:r>
        <w:rPr>
          <w:sz w:val="24"/>
          <w:vertAlign w:val="superscript"/>
        </w:rPr>
        <w:t xml:space="preserve"> </w:t>
      </w:r>
    </w:p>
    <w:p w14:paraId="0DA9C42A" w14:textId="77777777" w:rsidR="00C8539F" w:rsidRDefault="00A0571E">
      <w:pPr>
        <w:spacing w:line="240" w:lineRule="auto"/>
        <w:rPr>
          <w:sz w:val="24"/>
        </w:rPr>
      </w:pPr>
      <w:r>
        <w:rPr>
          <w:sz w:val="24"/>
        </w:rPr>
        <w:t>_______________________________________________________________________________</w:t>
      </w:r>
    </w:p>
    <w:p w14:paraId="44D728EB" w14:textId="77777777" w:rsidR="00C8539F" w:rsidRDefault="00A0571E">
      <w:pPr>
        <w:spacing w:line="240" w:lineRule="auto"/>
        <w:jc w:val="center"/>
        <w:rPr>
          <w:i/>
          <w:sz w:val="24"/>
        </w:rPr>
      </w:pPr>
      <w:r>
        <w:rPr>
          <w:i/>
          <w:sz w:val="24"/>
          <w:vertAlign w:val="superscript"/>
        </w:rPr>
        <w:t>подтверждающие факт обработки персональных данных оператором)</w:t>
      </w:r>
    </w:p>
    <w:p w14:paraId="0D4998EA" w14:textId="77777777" w:rsidR="00C8539F" w:rsidRDefault="00A0571E">
      <w:pPr>
        <w:spacing w:line="240" w:lineRule="auto"/>
        <w:rPr>
          <w:sz w:val="24"/>
        </w:rPr>
      </w:pPr>
      <w:r>
        <w:rPr>
          <w:sz w:val="24"/>
        </w:rPr>
        <w:t>_____________________________________________________________________________</w:t>
      </w:r>
    </w:p>
    <w:p w14:paraId="5B7BFECE" w14:textId="68F2E44C" w:rsidR="00C8539F" w:rsidRDefault="00A0571E">
      <w:pPr>
        <w:spacing w:line="240" w:lineRule="auto"/>
        <w:contextualSpacing/>
        <w:jc w:val="both"/>
        <w:rPr>
          <w:sz w:val="24"/>
        </w:rPr>
      </w:pPr>
      <w:r>
        <w:rPr>
          <w:sz w:val="24"/>
        </w:rPr>
        <w:t xml:space="preserve">в </w:t>
      </w:r>
      <w:r w:rsidR="004C3B8A">
        <w:rPr>
          <w:sz w:val="24"/>
        </w:rPr>
        <w:t>ЧУДПО «УЦ «Профессионал</w:t>
      </w:r>
      <w:r>
        <w:rPr>
          <w:sz w:val="24"/>
        </w:rPr>
        <w:t>» были предоставлены следующие персональные данные ____________________________________________________________________________</w:t>
      </w:r>
    </w:p>
    <w:p w14:paraId="3EEB0EB6" w14:textId="77777777" w:rsidR="00C8539F" w:rsidRDefault="00A0571E">
      <w:pPr>
        <w:spacing w:line="240" w:lineRule="auto"/>
        <w:ind w:right="1558"/>
        <w:contextualSpacing/>
        <w:jc w:val="right"/>
        <w:rPr>
          <w:i/>
          <w:sz w:val="24"/>
          <w:vertAlign w:val="superscript"/>
        </w:rPr>
      </w:pPr>
      <w:r>
        <w:rPr>
          <w:sz w:val="24"/>
          <w:vertAlign w:val="superscript"/>
        </w:rPr>
        <w:t>(</w:t>
      </w:r>
      <w:r>
        <w:rPr>
          <w:i/>
          <w:sz w:val="24"/>
          <w:vertAlign w:val="superscript"/>
        </w:rPr>
        <w:t>указать, какие сведения были предоставлены)</w:t>
      </w:r>
    </w:p>
    <w:p w14:paraId="5AA028D8" w14:textId="77777777" w:rsidR="00C8539F" w:rsidRDefault="00A0571E">
      <w:pPr>
        <w:spacing w:line="240" w:lineRule="auto"/>
        <w:contextualSpacing/>
        <w:jc w:val="both"/>
        <w:rPr>
          <w:sz w:val="24"/>
        </w:rPr>
      </w:pPr>
      <w:r>
        <w:rPr>
          <w:sz w:val="24"/>
        </w:rPr>
        <w:t>___________________________________________________________________________________________________________________________________________________________</w:t>
      </w:r>
    </w:p>
    <w:p w14:paraId="4D4BC04F" w14:textId="77777777" w:rsidR="00C8539F" w:rsidRDefault="00A0571E">
      <w:pPr>
        <w:spacing w:line="240" w:lineRule="auto"/>
        <w:rPr>
          <w:sz w:val="24"/>
          <w:vertAlign w:val="superscript"/>
        </w:rPr>
      </w:pPr>
      <w:r>
        <w:rPr>
          <w:sz w:val="24"/>
        </w:rPr>
        <w:t>__________________________________________________________________________________________________________________________________________________________</w:t>
      </w:r>
    </w:p>
    <w:p w14:paraId="6E1D685E" w14:textId="77777777" w:rsidR="00C8539F" w:rsidRDefault="00A0571E">
      <w:pPr>
        <w:spacing w:line="240" w:lineRule="auto"/>
        <w:ind w:firstLine="709"/>
        <w:jc w:val="both"/>
        <w:rPr>
          <w:sz w:val="24"/>
        </w:rPr>
      </w:pPr>
      <w:r>
        <w:rPr>
          <w:sz w:val="24"/>
        </w:rPr>
        <w:t>В настоящее время сообщаю</w:t>
      </w:r>
      <w:r>
        <w:rPr>
          <w:i/>
          <w:sz w:val="24"/>
        </w:rPr>
        <w:t xml:space="preserve"> </w:t>
      </w:r>
      <w:r>
        <w:rPr>
          <w:sz w:val="24"/>
        </w:rPr>
        <w:t>об</w:t>
      </w:r>
      <w:r>
        <w:rPr>
          <w:i/>
          <w:sz w:val="24"/>
        </w:rPr>
        <w:t xml:space="preserve"> изменении/исключении </w:t>
      </w:r>
      <w:r>
        <w:rPr>
          <w:sz w:val="24"/>
        </w:rPr>
        <w:t>следующих моих персональных данных в связи с _________________________________________________:</w:t>
      </w:r>
    </w:p>
    <w:p w14:paraId="7939DDE6" w14:textId="77777777" w:rsidR="00C8539F" w:rsidRDefault="00A0571E">
      <w:pPr>
        <w:spacing w:line="240" w:lineRule="auto"/>
        <w:ind w:firstLine="4820"/>
        <w:jc w:val="both"/>
        <w:rPr>
          <w:i/>
          <w:sz w:val="24"/>
          <w:vertAlign w:val="superscript"/>
        </w:rPr>
      </w:pPr>
      <w:r>
        <w:rPr>
          <w:i/>
          <w:sz w:val="24"/>
          <w:vertAlign w:val="superscript"/>
        </w:rPr>
        <w:t>(обоснование причин)</w:t>
      </w:r>
    </w:p>
    <w:p w14:paraId="3C02B538" w14:textId="77777777" w:rsidR="00C8539F" w:rsidRDefault="00A0571E">
      <w:pPr>
        <w:spacing w:line="240" w:lineRule="auto"/>
        <w:jc w:val="both"/>
        <w:rPr>
          <w:sz w:val="24"/>
        </w:rPr>
      </w:pPr>
      <w:r>
        <w:rPr>
          <w:sz w:val="24"/>
        </w:rPr>
        <w:t xml:space="preserve">_______________________________________________________________________________ </w:t>
      </w:r>
    </w:p>
    <w:p w14:paraId="4EEEF824" w14:textId="77777777" w:rsidR="00C8539F" w:rsidRDefault="00A0571E">
      <w:pPr>
        <w:spacing w:line="240" w:lineRule="auto"/>
        <w:jc w:val="both"/>
        <w:rPr>
          <w:sz w:val="24"/>
        </w:rPr>
      </w:pPr>
      <w:r>
        <w:rPr>
          <w:sz w:val="24"/>
        </w:rPr>
        <w:t>_____________________________________________________________________________</w:t>
      </w:r>
    </w:p>
    <w:p w14:paraId="40B24BE7" w14:textId="77777777" w:rsidR="00C8539F" w:rsidRDefault="00A0571E">
      <w:pPr>
        <w:spacing w:line="240" w:lineRule="auto"/>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w:t>
      </w:r>
    </w:p>
    <w:p w14:paraId="1316BA0F" w14:textId="77777777" w:rsidR="00C8539F" w:rsidRDefault="00A0571E">
      <w:pPr>
        <w:spacing w:line="240" w:lineRule="auto"/>
        <w:jc w:val="center"/>
        <w:rPr>
          <w:sz w:val="24"/>
          <w:vertAlign w:val="superscript"/>
        </w:rPr>
      </w:pPr>
      <w:r>
        <w:rPr>
          <w:sz w:val="24"/>
          <w:vertAlign w:val="superscript"/>
        </w:rPr>
        <w:t>(</w:t>
      </w:r>
      <w:r>
        <w:rPr>
          <w:i/>
          <w:sz w:val="24"/>
          <w:vertAlign w:val="superscript"/>
        </w:rPr>
        <w:t>указать какие данные, каким образом поменялись</w:t>
      </w:r>
      <w:r>
        <w:rPr>
          <w:sz w:val="24"/>
          <w:vertAlign w:val="superscript"/>
        </w:rPr>
        <w:t>)</w:t>
      </w:r>
    </w:p>
    <w:p w14:paraId="69EC7C75" w14:textId="77777777" w:rsidR="00C8539F" w:rsidRDefault="00A0571E">
      <w:pPr>
        <w:spacing w:line="240" w:lineRule="auto"/>
        <w:ind w:firstLine="709"/>
        <w:jc w:val="both"/>
        <w:rPr>
          <w:sz w:val="24"/>
        </w:rPr>
      </w:pPr>
      <w:r>
        <w:rPr>
          <w:sz w:val="24"/>
        </w:rPr>
        <w:t>В срок не позднее 7 (семи) рабочих дней с даты получения документального подтверждения об изменении персональных данных прошу внести изменение/ исключить персональные данные в связи с __________________________________________________</w:t>
      </w:r>
    </w:p>
    <w:p w14:paraId="306F7862" w14:textId="77777777" w:rsidR="00C8539F" w:rsidRDefault="00A0571E">
      <w:pPr>
        <w:spacing w:line="240" w:lineRule="auto"/>
        <w:ind w:firstLine="3261"/>
        <w:jc w:val="both"/>
        <w:rPr>
          <w:sz w:val="24"/>
          <w:vertAlign w:val="superscript"/>
        </w:rPr>
      </w:pPr>
      <w:r>
        <w:rPr>
          <w:sz w:val="24"/>
          <w:vertAlign w:val="superscript"/>
        </w:rPr>
        <w:t>(</w:t>
      </w:r>
      <w:r>
        <w:rPr>
          <w:i/>
          <w:sz w:val="24"/>
          <w:vertAlign w:val="superscript"/>
        </w:rPr>
        <w:t>прекращением отношений с Учреждением, утратой сведений достоверности и т.д</w:t>
      </w:r>
      <w:r>
        <w:rPr>
          <w:sz w:val="24"/>
          <w:vertAlign w:val="superscript"/>
        </w:rPr>
        <w:t>).</w:t>
      </w:r>
    </w:p>
    <w:p w14:paraId="3F6A2650" w14:textId="77777777" w:rsidR="00C8539F" w:rsidRDefault="00A0571E">
      <w:pPr>
        <w:spacing w:line="240" w:lineRule="auto"/>
        <w:jc w:val="both"/>
        <w:rPr>
          <w:sz w:val="24"/>
        </w:rPr>
      </w:pPr>
      <w:r>
        <w:rPr>
          <w:sz w:val="24"/>
        </w:rPr>
        <w:t>_____________________________________________________________________________</w:t>
      </w:r>
      <w:r>
        <w:rPr>
          <w:sz w:val="24"/>
        </w:rPr>
        <w:br/>
        <w:t xml:space="preserve">_______________________________________________________________________________ </w:t>
      </w:r>
    </w:p>
    <w:p w14:paraId="664C9550" w14:textId="77777777" w:rsidR="00C8539F" w:rsidRDefault="00C8539F">
      <w:pPr>
        <w:spacing w:line="240" w:lineRule="auto"/>
        <w:rPr>
          <w:sz w:val="24"/>
        </w:rPr>
      </w:pPr>
    </w:p>
    <w:p w14:paraId="23091E7E" w14:textId="77777777" w:rsidR="00C8539F" w:rsidRDefault="00A0571E">
      <w:pPr>
        <w:spacing w:line="240" w:lineRule="auto"/>
        <w:ind w:firstLine="709"/>
        <w:rPr>
          <w:sz w:val="24"/>
        </w:rPr>
      </w:pPr>
      <w:r>
        <w:rPr>
          <w:sz w:val="24"/>
        </w:rPr>
        <w:t>Уведомить о факте изменения прошу ________________________________________.</w:t>
      </w:r>
    </w:p>
    <w:p w14:paraId="2FE387FD" w14:textId="77777777" w:rsidR="00C8539F" w:rsidRDefault="00A0571E">
      <w:pPr>
        <w:spacing w:line="240" w:lineRule="auto"/>
        <w:ind w:left="703" w:firstLine="4253"/>
        <w:rPr>
          <w:sz w:val="24"/>
          <w:vertAlign w:val="superscript"/>
        </w:rPr>
      </w:pPr>
      <w:r>
        <w:rPr>
          <w:sz w:val="24"/>
          <w:vertAlign w:val="superscript"/>
        </w:rPr>
        <w:t xml:space="preserve">      (на почтовый адрес, адрес электронной почты)</w:t>
      </w:r>
    </w:p>
    <w:p w14:paraId="46E4C1F0" w14:textId="77777777" w:rsidR="00C8539F" w:rsidRDefault="00C8539F">
      <w:pPr>
        <w:spacing w:line="240" w:lineRule="auto"/>
        <w:rPr>
          <w:b/>
          <w:sz w:val="24"/>
        </w:rPr>
      </w:pPr>
    </w:p>
    <w:p w14:paraId="7135ABC0" w14:textId="77777777" w:rsidR="00C8539F" w:rsidRDefault="00C8539F">
      <w:pPr>
        <w:spacing w:line="240" w:lineRule="auto"/>
        <w:rPr>
          <w:sz w:val="24"/>
        </w:rPr>
      </w:pPr>
    </w:p>
    <w:p w14:paraId="330ADE96" w14:textId="77777777" w:rsidR="00C8539F" w:rsidRDefault="00A0571E">
      <w:pPr>
        <w:spacing w:line="240" w:lineRule="auto"/>
        <w:rPr>
          <w:sz w:val="24"/>
        </w:rPr>
      </w:pPr>
      <w:r>
        <w:rPr>
          <w:sz w:val="24"/>
        </w:rPr>
        <w:t xml:space="preserve"> __________________  </w:t>
      </w:r>
      <w:r>
        <w:rPr>
          <w:sz w:val="24"/>
        </w:rPr>
        <w:tab/>
      </w:r>
      <w:r>
        <w:rPr>
          <w:sz w:val="24"/>
        </w:rPr>
        <w:tab/>
        <w:t xml:space="preserve">    __________________               ___________________</w:t>
      </w:r>
    </w:p>
    <w:p w14:paraId="6D1B0B7C" w14:textId="019A2C42" w:rsidR="00C8539F" w:rsidRDefault="00A0571E" w:rsidP="004C3B8A">
      <w:pPr>
        <w:spacing w:line="240" w:lineRule="auto"/>
        <w:ind w:firstLine="709"/>
        <w:contextualSpacing/>
        <w:jc w:val="both"/>
      </w:pPr>
      <w:r>
        <w:rPr>
          <w:sz w:val="24"/>
          <w:vertAlign w:val="superscript"/>
        </w:rPr>
        <w:t>(</w:t>
      </w:r>
      <w:proofErr w:type="gramStart"/>
      <w:r>
        <w:rPr>
          <w:sz w:val="24"/>
          <w:vertAlign w:val="superscript"/>
        </w:rPr>
        <w:t xml:space="preserve">ФИО)   </w:t>
      </w:r>
      <w:proofErr w:type="gramEnd"/>
      <w:r>
        <w:rPr>
          <w:sz w:val="24"/>
          <w:vertAlign w:val="superscript"/>
        </w:rPr>
        <w:t xml:space="preserve">  </w:t>
      </w:r>
      <w:r>
        <w:rPr>
          <w:sz w:val="24"/>
          <w:vertAlign w:val="superscript"/>
        </w:rPr>
        <w:tab/>
      </w:r>
      <w:r>
        <w:rPr>
          <w:sz w:val="24"/>
          <w:vertAlign w:val="superscript"/>
        </w:rPr>
        <w:tab/>
        <w:t xml:space="preserve">             </w:t>
      </w:r>
      <w:r>
        <w:rPr>
          <w:sz w:val="24"/>
          <w:vertAlign w:val="superscript"/>
        </w:rPr>
        <w:tab/>
      </w:r>
      <w:r>
        <w:rPr>
          <w:sz w:val="24"/>
          <w:vertAlign w:val="superscript"/>
        </w:rPr>
        <w:tab/>
      </w:r>
      <w:r>
        <w:rPr>
          <w:sz w:val="24"/>
          <w:vertAlign w:val="superscript"/>
        </w:rPr>
        <w:tab/>
        <w:t xml:space="preserve">            (подпись)                                                                 (дата)</w:t>
      </w:r>
      <w:bookmarkEnd w:id="12"/>
    </w:p>
    <w:sectPr w:rsidR="00C8539F" w:rsidSect="004C3B8A">
      <w:headerReference w:type="default" r:id="rId9"/>
      <w:pgSz w:w="11906" w:h="16838"/>
      <w:pgMar w:top="426" w:right="707" w:bottom="284" w:left="170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5570" w14:textId="77777777" w:rsidR="00A12396" w:rsidRDefault="00A12396">
      <w:pPr>
        <w:spacing w:line="240" w:lineRule="auto"/>
      </w:pPr>
      <w:r>
        <w:separator/>
      </w:r>
    </w:p>
  </w:endnote>
  <w:endnote w:type="continuationSeparator" w:id="0">
    <w:p w14:paraId="1ED98491" w14:textId="77777777" w:rsidR="00A12396" w:rsidRDefault="00A12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A24BB" w14:textId="77777777" w:rsidR="00A12396" w:rsidRDefault="00A12396">
      <w:pPr>
        <w:spacing w:line="240" w:lineRule="auto"/>
      </w:pPr>
      <w:r>
        <w:separator/>
      </w:r>
    </w:p>
  </w:footnote>
  <w:footnote w:type="continuationSeparator" w:id="0">
    <w:p w14:paraId="1B45D757" w14:textId="77777777" w:rsidR="00A12396" w:rsidRDefault="00A12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5DE2" w14:textId="77777777" w:rsidR="00C8539F" w:rsidRDefault="00A0571E">
    <w:pPr>
      <w:pStyle w:val="a7"/>
      <w:jc w:val="cente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F0B7" w14:textId="77777777" w:rsidR="00C8539F" w:rsidRDefault="00C8539F">
    <w:pPr>
      <w:pStyle w:val="a7"/>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F33F6"/>
    <w:multiLevelType w:val="multilevel"/>
    <w:tmpl w:val="66740C8A"/>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1" w15:restartNumberingAfterBreak="0">
    <w:nsid w:val="227233B7"/>
    <w:multiLevelType w:val="multilevel"/>
    <w:tmpl w:val="3EB88FC8"/>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2" w15:restartNumberingAfterBreak="0">
    <w:nsid w:val="2B6741CD"/>
    <w:multiLevelType w:val="multilevel"/>
    <w:tmpl w:val="24EE369C"/>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3" w15:restartNumberingAfterBreak="0">
    <w:nsid w:val="30962437"/>
    <w:multiLevelType w:val="multilevel"/>
    <w:tmpl w:val="15A231B6"/>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4" w15:restartNumberingAfterBreak="0">
    <w:nsid w:val="3AD244D8"/>
    <w:multiLevelType w:val="multilevel"/>
    <w:tmpl w:val="AC6EAB14"/>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5" w15:restartNumberingAfterBreak="0">
    <w:nsid w:val="3D731FEA"/>
    <w:multiLevelType w:val="multilevel"/>
    <w:tmpl w:val="071CFC1A"/>
    <w:lvl w:ilvl="0">
      <w:start w:val="1"/>
      <w:numFmt w:val="bullet"/>
      <w:lvlText w:val=""/>
      <w:lvlJc w:val="left"/>
      <w:pPr>
        <w:widowControl/>
        <w:ind w:left="856" w:hanging="360"/>
      </w:pPr>
      <w:rPr>
        <w:rFonts w:ascii="Symbol" w:hAnsi="Symbol"/>
      </w:rPr>
    </w:lvl>
    <w:lvl w:ilvl="1">
      <w:start w:val="1"/>
      <w:numFmt w:val="bullet"/>
      <w:lvlText w:val="o"/>
      <w:lvlJc w:val="left"/>
      <w:pPr>
        <w:widowControl/>
        <w:ind w:left="1576" w:hanging="360"/>
      </w:pPr>
      <w:rPr>
        <w:rFonts w:ascii="Courier New" w:hAnsi="Courier New"/>
      </w:rPr>
    </w:lvl>
    <w:lvl w:ilvl="2">
      <w:start w:val="1"/>
      <w:numFmt w:val="bullet"/>
      <w:lvlText w:val=""/>
      <w:lvlJc w:val="left"/>
      <w:pPr>
        <w:widowControl/>
        <w:ind w:left="2296" w:hanging="360"/>
      </w:pPr>
      <w:rPr>
        <w:rFonts w:ascii="Wingdings" w:hAnsi="Wingdings"/>
      </w:rPr>
    </w:lvl>
    <w:lvl w:ilvl="3">
      <w:start w:val="1"/>
      <w:numFmt w:val="bullet"/>
      <w:lvlText w:val=""/>
      <w:lvlJc w:val="left"/>
      <w:pPr>
        <w:widowControl/>
        <w:ind w:left="3016" w:hanging="360"/>
      </w:pPr>
      <w:rPr>
        <w:rFonts w:ascii="Symbol" w:hAnsi="Symbol"/>
      </w:rPr>
    </w:lvl>
    <w:lvl w:ilvl="4">
      <w:start w:val="1"/>
      <w:numFmt w:val="bullet"/>
      <w:lvlText w:val="o"/>
      <w:lvlJc w:val="left"/>
      <w:pPr>
        <w:widowControl/>
        <w:ind w:left="3736" w:hanging="360"/>
      </w:pPr>
      <w:rPr>
        <w:rFonts w:ascii="Courier New" w:hAnsi="Courier New"/>
      </w:rPr>
    </w:lvl>
    <w:lvl w:ilvl="5">
      <w:start w:val="1"/>
      <w:numFmt w:val="bullet"/>
      <w:lvlText w:val=""/>
      <w:lvlJc w:val="left"/>
      <w:pPr>
        <w:widowControl/>
        <w:ind w:left="4456" w:hanging="360"/>
      </w:pPr>
      <w:rPr>
        <w:rFonts w:ascii="Wingdings" w:hAnsi="Wingdings"/>
      </w:rPr>
    </w:lvl>
    <w:lvl w:ilvl="6">
      <w:start w:val="1"/>
      <w:numFmt w:val="bullet"/>
      <w:lvlText w:val=""/>
      <w:lvlJc w:val="left"/>
      <w:pPr>
        <w:widowControl/>
        <w:ind w:left="5176" w:hanging="360"/>
      </w:pPr>
      <w:rPr>
        <w:rFonts w:ascii="Symbol" w:hAnsi="Symbol"/>
      </w:rPr>
    </w:lvl>
    <w:lvl w:ilvl="7">
      <w:start w:val="1"/>
      <w:numFmt w:val="bullet"/>
      <w:lvlText w:val="o"/>
      <w:lvlJc w:val="left"/>
      <w:pPr>
        <w:widowControl/>
        <w:ind w:left="5896" w:hanging="360"/>
      </w:pPr>
      <w:rPr>
        <w:rFonts w:ascii="Courier New" w:hAnsi="Courier New"/>
      </w:rPr>
    </w:lvl>
    <w:lvl w:ilvl="8">
      <w:start w:val="1"/>
      <w:numFmt w:val="bullet"/>
      <w:lvlText w:val=""/>
      <w:lvlJc w:val="left"/>
      <w:pPr>
        <w:widowControl/>
        <w:ind w:left="6616" w:hanging="360"/>
      </w:pPr>
      <w:rPr>
        <w:rFonts w:ascii="Wingdings" w:hAnsi="Wingdings"/>
      </w:rPr>
    </w:lvl>
  </w:abstractNum>
  <w:abstractNum w:abstractNumId="6" w15:restartNumberingAfterBreak="0">
    <w:nsid w:val="42450C5A"/>
    <w:multiLevelType w:val="multilevel"/>
    <w:tmpl w:val="F8A6B986"/>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7" w15:restartNumberingAfterBreak="0">
    <w:nsid w:val="67F620C1"/>
    <w:multiLevelType w:val="multilevel"/>
    <w:tmpl w:val="7B2A637E"/>
    <w:lvl w:ilvl="0">
      <w:start w:val="1"/>
      <w:numFmt w:val="decimal"/>
      <w:lvlText w:val="%1."/>
      <w:lvlJc w:val="left"/>
      <w:pPr>
        <w:widowControl/>
        <w:ind w:left="720" w:hanging="360"/>
      </w:pPr>
      <w:rPr>
        <w:b/>
        <w:bCs/>
      </w:rPr>
    </w:lvl>
    <w:lvl w:ilvl="1">
      <w:start w:val="1"/>
      <w:numFmt w:val="decimal"/>
      <w:lvlText w:val="%1.%2."/>
      <w:lvlJc w:val="left"/>
      <w:pPr>
        <w:widowControl/>
        <w:ind w:left="1429" w:hanging="720"/>
      </w:pPr>
      <w:rPr>
        <w:b/>
        <w:bCs/>
      </w:rPr>
    </w:lvl>
    <w:lvl w:ilvl="2">
      <w:start w:val="1"/>
      <w:numFmt w:val="decimal"/>
      <w:lvlText w:val="%1.%2.%3."/>
      <w:lvlJc w:val="left"/>
      <w:pPr>
        <w:widowControl/>
        <w:ind w:left="1778" w:hanging="720"/>
      </w:pPr>
      <w:rPr>
        <w:b/>
        <w:color w:val="000000"/>
      </w:rPr>
    </w:lvl>
    <w:lvl w:ilvl="3">
      <w:start w:val="1"/>
      <w:numFmt w:val="decimal"/>
      <w:lvlText w:val="%1.%2.%3.%4."/>
      <w:lvlJc w:val="left"/>
      <w:pPr>
        <w:widowControl/>
        <w:ind w:left="1647" w:hanging="1080"/>
      </w:pPr>
      <w:rPr>
        <w:b/>
        <w:bCs/>
      </w:rPr>
    </w:lvl>
    <w:lvl w:ilvl="4">
      <w:start w:val="1"/>
      <w:numFmt w:val="decimal"/>
      <w:lvlText w:val="%1.%2.%3.%4.%5."/>
      <w:lvlJc w:val="left"/>
      <w:pPr>
        <w:widowControl/>
        <w:ind w:left="2836" w:hanging="1080"/>
      </w:pPr>
    </w:lvl>
    <w:lvl w:ilvl="5">
      <w:start w:val="1"/>
      <w:numFmt w:val="decimal"/>
      <w:lvlText w:val="%1.%2.%3.%4.%5.%6."/>
      <w:lvlJc w:val="left"/>
      <w:pPr>
        <w:widowControl/>
        <w:ind w:left="3545" w:hanging="1440"/>
      </w:pPr>
    </w:lvl>
    <w:lvl w:ilvl="6">
      <w:start w:val="1"/>
      <w:numFmt w:val="decimal"/>
      <w:lvlText w:val="%1.%2.%3.%4.%5.%6.%7."/>
      <w:lvlJc w:val="left"/>
      <w:pPr>
        <w:widowControl/>
        <w:ind w:left="4254" w:hanging="1800"/>
      </w:pPr>
    </w:lvl>
    <w:lvl w:ilvl="7">
      <w:start w:val="1"/>
      <w:numFmt w:val="decimal"/>
      <w:lvlText w:val="%1.%2.%3.%4.%5.%6.%7.%8."/>
      <w:lvlJc w:val="left"/>
      <w:pPr>
        <w:widowControl/>
        <w:ind w:left="4603" w:hanging="1800"/>
      </w:pPr>
    </w:lvl>
    <w:lvl w:ilvl="8">
      <w:start w:val="1"/>
      <w:numFmt w:val="decimal"/>
      <w:lvlText w:val="%1.%2.%3.%4.%5.%6.%7.%8.%9."/>
      <w:lvlJc w:val="left"/>
      <w:pPr>
        <w:widowControl/>
        <w:ind w:left="5312" w:hanging="2160"/>
      </w:pPr>
    </w:lvl>
  </w:abstractNum>
  <w:abstractNum w:abstractNumId="8" w15:restartNumberingAfterBreak="0">
    <w:nsid w:val="729E76CF"/>
    <w:multiLevelType w:val="multilevel"/>
    <w:tmpl w:val="708037EA"/>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num w:numId="1">
    <w:abstractNumId w:val="7"/>
  </w:num>
  <w:num w:numId="2">
    <w:abstractNumId w:val="6"/>
  </w:num>
  <w:num w:numId="3">
    <w:abstractNumId w:val="8"/>
  </w:num>
  <w:num w:numId="4">
    <w:abstractNumId w:val="5"/>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9F"/>
    <w:rsid w:val="00202D7B"/>
    <w:rsid w:val="003051D5"/>
    <w:rsid w:val="004259C7"/>
    <w:rsid w:val="00432274"/>
    <w:rsid w:val="00480C2F"/>
    <w:rsid w:val="004C3B8A"/>
    <w:rsid w:val="00553919"/>
    <w:rsid w:val="00697FE9"/>
    <w:rsid w:val="006A0923"/>
    <w:rsid w:val="008616C9"/>
    <w:rsid w:val="009662A0"/>
    <w:rsid w:val="00A0571E"/>
    <w:rsid w:val="00A12396"/>
    <w:rsid w:val="00A501A3"/>
    <w:rsid w:val="00C01406"/>
    <w:rsid w:val="00C1271F"/>
    <w:rsid w:val="00C8539F"/>
    <w:rsid w:val="00EE0096"/>
    <w:rsid w:val="00EF6D84"/>
    <w:rsid w:val="00F6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9F5B"/>
  <w15:docId w15:val="{6979ABCC-F7B3-40F4-86A1-A4BACAB3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rPr>
  </w:style>
  <w:style w:type="character" w:customStyle="1" w:styleId="42">
    <w:name w:val="Оглавление 4 Знак"/>
    <w:link w:val="41"/>
    <w:rPr>
      <w:rFonts w:ascii="XO Thames" w:hAnsi="XO Thames"/>
      <w:sz w:val="28"/>
    </w:rPr>
  </w:style>
  <w:style w:type="paragraph" w:styleId="a3">
    <w:name w:val="caption"/>
    <w:basedOn w:val="a"/>
    <w:link w:val="a4"/>
    <w:pPr>
      <w:spacing w:before="120" w:after="120"/>
    </w:pPr>
    <w:rPr>
      <w:i/>
      <w:sz w:val="24"/>
    </w:rPr>
  </w:style>
  <w:style w:type="character" w:customStyle="1" w:styleId="a4">
    <w:name w:val="Название объекта Знак"/>
    <w:basedOn w:val="1"/>
    <w:link w:val="a3"/>
    <w:rPr>
      <w:i/>
      <w:sz w:val="24"/>
    </w:rPr>
  </w:style>
  <w:style w:type="paragraph" w:styleId="6">
    <w:name w:val="toc 6"/>
    <w:next w:val="a"/>
    <w:link w:val="60"/>
    <w:uiPriority w:val="39"/>
    <w:pPr>
      <w:ind w:left="1000"/>
    </w:pPr>
    <w:rPr>
      <w:rFonts w:ascii="XO Thames" w:hAnsi="XO Thames"/>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a5">
    <w:name w:val="Содержимое таблицы"/>
    <w:basedOn w:val="a"/>
    <w:link w:val="a6"/>
    <w:pPr>
      <w:widowControl w:val="0"/>
      <w:spacing w:line="240" w:lineRule="auto"/>
    </w:pPr>
    <w:rPr>
      <w:rFonts w:ascii="Arial" w:hAnsi="Arial"/>
      <w:sz w:val="20"/>
    </w:rPr>
  </w:style>
  <w:style w:type="character" w:customStyle="1" w:styleId="a6">
    <w:name w:val="Содержимое таблицы"/>
    <w:basedOn w:val="1"/>
    <w:link w:val="a5"/>
    <w:rPr>
      <w:rFonts w:ascii="Arial" w:hAnsi="Arial"/>
      <w:sz w:val="20"/>
    </w:rPr>
  </w:style>
  <w:style w:type="paragraph" w:styleId="a7">
    <w:name w:val="header"/>
    <w:basedOn w:val="a"/>
    <w:link w:val="12"/>
    <w:pPr>
      <w:tabs>
        <w:tab w:val="center" w:pos="4677"/>
        <w:tab w:val="right" w:pos="9355"/>
      </w:tabs>
      <w:spacing w:line="240" w:lineRule="auto"/>
    </w:pPr>
  </w:style>
  <w:style w:type="character" w:customStyle="1" w:styleId="12">
    <w:name w:val="Верхний колонтитул Знак1"/>
    <w:basedOn w:val="1"/>
    <w:link w:val="a7"/>
  </w:style>
  <w:style w:type="paragraph" w:styleId="31">
    <w:name w:val="toc 3"/>
    <w:next w:val="a"/>
    <w:link w:val="32"/>
    <w:uiPriority w:val="39"/>
    <w:pPr>
      <w:ind w:left="400"/>
    </w:pPr>
    <w:rPr>
      <w:rFonts w:ascii="XO Thames" w:hAnsi="XO Thames"/>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paragraph" w:customStyle="1" w:styleId="-">
    <w:name w:val="Интернет-ссылка"/>
    <w:basedOn w:val="13"/>
    <w:link w:val="-0"/>
    <w:rPr>
      <w:color w:val="0000FF" w:themeColor="hyperlink"/>
      <w:u w:val="single"/>
    </w:rPr>
  </w:style>
  <w:style w:type="character" w:customStyle="1" w:styleId="-0">
    <w:name w:val="Интернет-ссылка"/>
    <w:basedOn w:val="a0"/>
    <w:link w:val="-"/>
    <w:rPr>
      <w:color w:val="0000FF" w:themeColor="hyperlink"/>
      <w:u w:val="single"/>
    </w:rPr>
  </w:style>
  <w:style w:type="paragraph" w:customStyle="1" w:styleId="a8">
    <w:name w:val="Верхний колонтитул Знак"/>
    <w:basedOn w:val="13"/>
    <w:link w:val="a9"/>
  </w:style>
  <w:style w:type="character" w:customStyle="1" w:styleId="a9">
    <w:name w:val="Верхний колонтитул Знак"/>
    <w:basedOn w:val="a0"/>
    <w:link w:val="a8"/>
  </w:style>
  <w:style w:type="character" w:customStyle="1" w:styleId="50">
    <w:name w:val="Заголовок 5 Знак"/>
    <w:link w:val="5"/>
    <w:rPr>
      <w:rFonts w:ascii="XO Thames" w:hAnsi="XO Thames"/>
      <w:b/>
      <w:sz w:val="22"/>
    </w:rPr>
  </w:style>
  <w:style w:type="paragraph" w:styleId="aa">
    <w:name w:val="List Paragraph"/>
    <w:basedOn w:val="a"/>
    <w:link w:val="ab"/>
    <w:pPr>
      <w:ind w:left="720"/>
      <w:contextualSpacing/>
    </w:pPr>
  </w:style>
  <w:style w:type="character" w:customStyle="1" w:styleId="ab">
    <w:name w:val="Абзац списка Знак"/>
    <w:basedOn w:val="1"/>
    <w:link w:val="aa"/>
  </w:style>
  <w:style w:type="character" w:customStyle="1" w:styleId="11">
    <w:name w:val="Заголовок 1 Знак"/>
    <w:link w:val="10"/>
    <w:rPr>
      <w:rFonts w:ascii="XO Thames" w:hAnsi="XO Thames"/>
      <w:b/>
      <w:sz w:val="32"/>
    </w:rPr>
  </w:style>
  <w:style w:type="paragraph" w:styleId="ac">
    <w:name w:val="List"/>
    <w:basedOn w:val="ad"/>
    <w:link w:val="ae"/>
  </w:style>
  <w:style w:type="character" w:customStyle="1" w:styleId="ae">
    <w:name w:val="Список Знак"/>
    <w:basedOn w:val="af"/>
    <w:link w:val="ac"/>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rPr>
  </w:style>
  <w:style w:type="character" w:customStyle="1" w:styleId="90">
    <w:name w:val="Оглавление 9 Знак"/>
    <w:link w:val="9"/>
    <w:rPr>
      <w:rFonts w:ascii="XO Thames" w:hAnsi="XO Thames"/>
      <w:sz w:val="28"/>
    </w:rPr>
  </w:style>
  <w:style w:type="paragraph" w:customStyle="1" w:styleId="17">
    <w:name w:val="Просмотренная гиперссылка1"/>
    <w:basedOn w:val="13"/>
    <w:link w:val="af1"/>
    <w:rPr>
      <w:color w:val="800080" w:themeColor="followedHyperlink"/>
      <w:u w:val="single"/>
    </w:rPr>
  </w:style>
  <w:style w:type="character" w:styleId="af1">
    <w:name w:val="FollowedHyperlink"/>
    <w:basedOn w:val="a0"/>
    <w:link w:val="17"/>
    <w:rPr>
      <w:color w:val="800080" w:themeColor="followedHyperlink"/>
      <w:u w:val="single"/>
    </w:rPr>
  </w:style>
  <w:style w:type="paragraph" w:styleId="8">
    <w:name w:val="toc 8"/>
    <w:next w:val="a"/>
    <w:link w:val="80"/>
    <w:uiPriority w:val="39"/>
    <w:pPr>
      <w:ind w:left="1400"/>
    </w:pPr>
    <w:rPr>
      <w:rFonts w:ascii="XO Thames" w:hAnsi="XO Thames"/>
    </w:rPr>
  </w:style>
  <w:style w:type="character" w:customStyle="1" w:styleId="80">
    <w:name w:val="Оглавление 8 Знак"/>
    <w:link w:val="8"/>
    <w:rPr>
      <w:rFonts w:ascii="XO Thames" w:hAnsi="XO Thames"/>
      <w:sz w:val="28"/>
    </w:rPr>
  </w:style>
  <w:style w:type="paragraph" w:styleId="af2">
    <w:name w:val="index heading"/>
    <w:basedOn w:val="a"/>
    <w:link w:val="af3"/>
  </w:style>
  <w:style w:type="character" w:customStyle="1" w:styleId="af3">
    <w:name w:val="Указатель Знак"/>
    <w:basedOn w:val="1"/>
    <w:link w:val="af2"/>
  </w:style>
  <w:style w:type="paragraph" w:customStyle="1" w:styleId="af4">
    <w:name w:val="Верхний и нижний колонтитулы"/>
    <w:basedOn w:val="a"/>
    <w:link w:val="af5"/>
  </w:style>
  <w:style w:type="character" w:customStyle="1" w:styleId="af5">
    <w:name w:val="Верхний и нижний колонтитулы"/>
    <w:basedOn w:val="1"/>
    <w:link w:val="af4"/>
  </w:style>
  <w:style w:type="paragraph" w:styleId="51">
    <w:name w:val="toc 5"/>
    <w:next w:val="a"/>
    <w:link w:val="52"/>
    <w:uiPriority w:val="39"/>
    <w:pPr>
      <w:ind w:left="800"/>
    </w:pPr>
    <w:rPr>
      <w:rFonts w:ascii="XO Thames" w:hAnsi="XO Thames"/>
    </w:rPr>
  </w:style>
  <w:style w:type="character" w:customStyle="1" w:styleId="52">
    <w:name w:val="Оглавление 5 Знак"/>
    <w:link w:val="51"/>
    <w:rPr>
      <w:rFonts w:ascii="XO Thames" w:hAnsi="XO Thames"/>
      <w:sz w:val="28"/>
    </w:rPr>
  </w:style>
  <w:style w:type="paragraph" w:customStyle="1" w:styleId="af6">
    <w:name w:val="Нижний колонтитул Знак"/>
    <w:basedOn w:val="13"/>
    <w:link w:val="af7"/>
  </w:style>
  <w:style w:type="character" w:customStyle="1" w:styleId="af7">
    <w:name w:val="Нижний колонтитул Знак"/>
    <w:basedOn w:val="a0"/>
    <w:link w:val="af6"/>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d">
    <w:name w:val="Body Text"/>
    <w:basedOn w:val="a"/>
    <w:link w:val="af"/>
    <w:pPr>
      <w:spacing w:after="140"/>
    </w:pPr>
  </w:style>
  <w:style w:type="character" w:customStyle="1" w:styleId="af">
    <w:name w:val="Основной текст Знак"/>
    <w:basedOn w:val="1"/>
    <w:link w:val="ad"/>
  </w:style>
  <w:style w:type="paragraph" w:styleId="afa">
    <w:name w:val="Title"/>
    <w:basedOn w:val="a"/>
    <w:next w:val="ad"/>
    <w:link w:val="afb"/>
    <w:uiPriority w:val="10"/>
    <w:qFormat/>
    <w:pPr>
      <w:keepNext/>
      <w:spacing w:before="240" w:after="120"/>
    </w:pPr>
    <w:rPr>
      <w:rFonts w:ascii="Liberation Sans" w:hAnsi="Liberation Sans"/>
    </w:rPr>
  </w:style>
  <w:style w:type="character" w:customStyle="1" w:styleId="afb">
    <w:name w:val="Заголовок Знак"/>
    <w:basedOn w:val="1"/>
    <w:link w:val="afa"/>
    <w:rPr>
      <w:rFonts w:ascii="Liberation Sans" w:hAnsi="Liberation Sans"/>
    </w:rPr>
  </w:style>
  <w:style w:type="character" w:customStyle="1" w:styleId="40">
    <w:name w:val="Заголовок 4 Знак"/>
    <w:link w:val="4"/>
    <w:rPr>
      <w:rFonts w:ascii="XO Thames" w:hAnsi="XO Thames"/>
      <w:b/>
      <w:sz w:val="24"/>
    </w:rPr>
  </w:style>
  <w:style w:type="paragraph" w:styleId="afc">
    <w:name w:val="footer"/>
    <w:basedOn w:val="a"/>
    <w:link w:val="18"/>
    <w:pPr>
      <w:tabs>
        <w:tab w:val="center" w:pos="4677"/>
        <w:tab w:val="right" w:pos="9355"/>
      </w:tabs>
      <w:spacing w:line="240" w:lineRule="auto"/>
    </w:pPr>
  </w:style>
  <w:style w:type="character" w:customStyle="1" w:styleId="18">
    <w:name w:val="Нижний колонтитул Знак1"/>
    <w:basedOn w:val="1"/>
    <w:link w:val="afc"/>
  </w:style>
  <w:style w:type="character" w:customStyle="1" w:styleId="20">
    <w:name w:val="Заголовок 2 Знак"/>
    <w:link w:val="2"/>
    <w:rPr>
      <w:rFonts w:ascii="XO Thames" w:hAnsi="XO Thames"/>
      <w:b/>
      <w:sz w:val="28"/>
    </w:rPr>
  </w:style>
  <w:style w:type="paragraph" w:styleId="afd">
    <w:name w:val="Balloon Text"/>
    <w:basedOn w:val="a"/>
    <w:link w:val="afe"/>
    <w:uiPriority w:val="99"/>
    <w:semiHidden/>
    <w:unhideWhenUsed/>
    <w:rsid w:val="004C3B8A"/>
    <w:pPr>
      <w:spacing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4C3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01D0-A731-4F28-95C6-384BB899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5439</Words>
  <Characters>31008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2025-05-27T11:48:00Z</cp:lastPrinted>
  <dcterms:created xsi:type="dcterms:W3CDTF">2025-05-27T08:43:00Z</dcterms:created>
  <dcterms:modified xsi:type="dcterms:W3CDTF">2025-06-03T14:20:00Z</dcterms:modified>
</cp:coreProperties>
</file>